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BD3C2" w14:textId="77777777" w:rsidR="008F4694" w:rsidRPr="008F4694" w:rsidRDefault="006D5487" w:rsidP="000E5CF2">
      <w:pPr>
        <w:spacing w:after="0" w:line="360" w:lineRule="auto"/>
        <w:jc w:val="center"/>
        <w:rPr>
          <w:rFonts w:ascii="Times New Roman" w:hAnsi="Times New Roman" w:cs="Times New Roman"/>
          <w:b/>
          <w:bCs/>
          <w:color w:val="4472C4" w:themeColor="accent1"/>
          <w:sz w:val="28"/>
          <w:szCs w:val="28"/>
          <w:lang w:val="en-US"/>
        </w:rPr>
      </w:pPr>
      <w:r w:rsidRPr="008F4694">
        <w:rPr>
          <w:rFonts w:ascii="Times New Roman" w:hAnsi="Times New Roman" w:cs="Times New Roman"/>
          <w:b/>
          <w:bCs/>
          <w:color w:val="4472C4" w:themeColor="accent1"/>
          <w:sz w:val="28"/>
          <w:szCs w:val="28"/>
          <w:lang w:val="en-US"/>
        </w:rPr>
        <w:t xml:space="preserve">Report on </w:t>
      </w:r>
    </w:p>
    <w:p w14:paraId="3166B4A5" w14:textId="707AD149" w:rsidR="00D92B79" w:rsidRPr="008F4694" w:rsidRDefault="006D5487" w:rsidP="000E5CF2">
      <w:pPr>
        <w:spacing w:after="0" w:line="360" w:lineRule="auto"/>
        <w:jc w:val="center"/>
        <w:rPr>
          <w:rFonts w:ascii="Times New Roman" w:hAnsi="Times New Roman" w:cs="Times New Roman"/>
          <w:b/>
          <w:bCs/>
          <w:color w:val="4472C4" w:themeColor="accent1"/>
          <w:sz w:val="28"/>
          <w:szCs w:val="28"/>
          <w:lang w:val="en-US"/>
        </w:rPr>
      </w:pPr>
      <w:r w:rsidRPr="008F4694">
        <w:rPr>
          <w:rFonts w:ascii="Times New Roman" w:hAnsi="Times New Roman" w:cs="Times New Roman"/>
          <w:b/>
          <w:bCs/>
          <w:color w:val="4472C4" w:themeColor="accent1"/>
          <w:sz w:val="28"/>
          <w:szCs w:val="28"/>
          <w:lang w:val="en-US"/>
        </w:rPr>
        <w:t>Faculty Exchange Program</w:t>
      </w:r>
    </w:p>
    <w:p w14:paraId="491F8731" w14:textId="77777777" w:rsidR="006D5487" w:rsidRPr="000E5CF2" w:rsidRDefault="006D5487" w:rsidP="000E5CF2">
      <w:pPr>
        <w:spacing w:after="0" w:line="360" w:lineRule="auto"/>
        <w:jc w:val="both"/>
        <w:rPr>
          <w:rFonts w:ascii="Times New Roman" w:hAnsi="Times New Roman" w:cs="Times New Roman"/>
          <w:sz w:val="24"/>
          <w:szCs w:val="24"/>
          <w:lang w:val="en-US"/>
        </w:rPr>
      </w:pPr>
    </w:p>
    <w:p w14:paraId="525464BD" w14:textId="5910B772" w:rsidR="006D5487" w:rsidRPr="000E5CF2" w:rsidRDefault="00A55B10" w:rsidP="000E5CF2">
      <w:pPr>
        <w:spacing w:after="0" w:line="360" w:lineRule="auto"/>
        <w:jc w:val="both"/>
        <w:rPr>
          <w:rFonts w:ascii="Times New Roman" w:hAnsi="Times New Roman" w:cs="Times New Roman"/>
          <w:sz w:val="24"/>
          <w:szCs w:val="24"/>
          <w:lang w:val="en-US"/>
        </w:rPr>
      </w:pPr>
      <w:r w:rsidRPr="00766EBB">
        <w:rPr>
          <w:rFonts w:ascii="Times New Roman" w:hAnsi="Times New Roman" w:cs="Times New Roman"/>
          <w:b/>
          <w:bCs/>
          <w:sz w:val="24"/>
          <w:szCs w:val="24"/>
          <w:lang w:val="en-US"/>
        </w:rPr>
        <w:t>Topic:</w:t>
      </w:r>
      <w:r w:rsidRPr="00766EBB">
        <w:rPr>
          <w:rFonts w:ascii="Times New Roman" w:hAnsi="Times New Roman" w:cs="Times New Roman"/>
          <w:b/>
          <w:bCs/>
          <w:sz w:val="24"/>
          <w:szCs w:val="24"/>
          <w:lang w:val="en-US"/>
        </w:rPr>
        <w:tab/>
      </w:r>
      <w:r>
        <w:rPr>
          <w:rFonts w:ascii="Times New Roman" w:hAnsi="Times New Roman" w:cs="Times New Roman"/>
          <w:sz w:val="24"/>
          <w:szCs w:val="24"/>
          <w:lang w:val="en-US"/>
        </w:rPr>
        <w:tab/>
      </w:r>
      <w:r w:rsidR="006D5487" w:rsidRPr="000E5CF2">
        <w:rPr>
          <w:rFonts w:ascii="Times New Roman" w:hAnsi="Times New Roman" w:cs="Times New Roman"/>
          <w:sz w:val="24"/>
          <w:szCs w:val="24"/>
          <w:lang w:val="en-US"/>
        </w:rPr>
        <w:t>History</w:t>
      </w:r>
      <w:r w:rsidR="00B22232">
        <w:rPr>
          <w:rFonts w:ascii="Times New Roman" w:hAnsi="Times New Roman" w:cs="Times New Roman"/>
          <w:sz w:val="24"/>
          <w:szCs w:val="24"/>
          <w:lang w:val="en-US"/>
        </w:rPr>
        <w:t>/ Background</w:t>
      </w:r>
      <w:r w:rsidR="006D5487" w:rsidRPr="000E5CF2">
        <w:rPr>
          <w:rFonts w:ascii="Times New Roman" w:hAnsi="Times New Roman" w:cs="Times New Roman"/>
          <w:sz w:val="24"/>
          <w:szCs w:val="24"/>
          <w:lang w:val="en-US"/>
        </w:rPr>
        <w:t xml:space="preserve"> of establishment of Supreme Court</w:t>
      </w:r>
      <w:r w:rsidR="00B22232">
        <w:rPr>
          <w:rFonts w:ascii="Times New Roman" w:hAnsi="Times New Roman" w:cs="Times New Roman"/>
          <w:sz w:val="24"/>
          <w:szCs w:val="24"/>
          <w:lang w:val="en-US"/>
        </w:rPr>
        <w:t xml:space="preserve"> of Indi</w:t>
      </w:r>
      <w:r>
        <w:rPr>
          <w:rFonts w:ascii="Times New Roman" w:hAnsi="Times New Roman" w:cs="Times New Roman"/>
          <w:sz w:val="24"/>
          <w:szCs w:val="24"/>
          <w:lang w:val="en-US"/>
        </w:rPr>
        <w:t>a</w:t>
      </w:r>
    </w:p>
    <w:p w14:paraId="4EDAD7C9" w14:textId="786A8E44" w:rsidR="006D5487" w:rsidRDefault="006D5487" w:rsidP="000E5CF2">
      <w:pPr>
        <w:spacing w:after="0" w:line="360" w:lineRule="auto"/>
        <w:jc w:val="both"/>
        <w:rPr>
          <w:rFonts w:ascii="Times New Roman" w:hAnsi="Times New Roman" w:cs="Times New Roman"/>
          <w:sz w:val="24"/>
          <w:szCs w:val="24"/>
          <w:lang w:val="en-US"/>
        </w:rPr>
      </w:pPr>
      <w:r w:rsidRPr="00766EBB">
        <w:rPr>
          <w:rFonts w:ascii="Times New Roman" w:hAnsi="Times New Roman" w:cs="Times New Roman"/>
          <w:b/>
          <w:bCs/>
          <w:sz w:val="24"/>
          <w:szCs w:val="24"/>
          <w:lang w:val="en-US"/>
        </w:rPr>
        <w:t>Faculty:</w:t>
      </w:r>
      <w:r w:rsidRPr="000E5CF2">
        <w:rPr>
          <w:rFonts w:ascii="Times New Roman" w:hAnsi="Times New Roman" w:cs="Times New Roman"/>
          <w:sz w:val="24"/>
          <w:szCs w:val="24"/>
          <w:lang w:val="en-US"/>
        </w:rPr>
        <w:tab/>
        <w:t>Dr Indrani Medhi, Assistant Professor (History)</w:t>
      </w:r>
    </w:p>
    <w:p w14:paraId="0C8080ED" w14:textId="77777777" w:rsidR="00A55B10" w:rsidRPr="000E5CF2" w:rsidRDefault="00A55B10" w:rsidP="00A55B10">
      <w:pPr>
        <w:spacing w:after="0" w:line="360" w:lineRule="auto"/>
        <w:jc w:val="both"/>
        <w:rPr>
          <w:rFonts w:ascii="Times New Roman" w:hAnsi="Times New Roman" w:cs="Times New Roman"/>
          <w:sz w:val="24"/>
          <w:szCs w:val="24"/>
          <w:lang w:val="en-US"/>
        </w:rPr>
      </w:pPr>
      <w:r w:rsidRPr="00766EBB">
        <w:rPr>
          <w:rFonts w:ascii="Times New Roman" w:hAnsi="Times New Roman" w:cs="Times New Roman"/>
          <w:b/>
          <w:bCs/>
          <w:sz w:val="24"/>
          <w:szCs w:val="24"/>
          <w:lang w:val="en-US"/>
        </w:rPr>
        <w:t>Target student:</w:t>
      </w:r>
      <w:r w:rsidRPr="000E5CF2">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0E5CF2">
        <w:rPr>
          <w:rFonts w:ascii="Times New Roman" w:hAnsi="Times New Roman" w:cs="Times New Roman"/>
          <w:sz w:val="24"/>
          <w:szCs w:val="24"/>
          <w:lang w:val="en-US"/>
        </w:rPr>
        <w:t>3 years LL.B. 2</w:t>
      </w:r>
      <w:r w:rsidRPr="000E5CF2">
        <w:rPr>
          <w:rFonts w:ascii="Times New Roman" w:hAnsi="Times New Roman" w:cs="Times New Roman"/>
          <w:sz w:val="24"/>
          <w:szCs w:val="24"/>
          <w:vertAlign w:val="superscript"/>
          <w:lang w:val="en-US"/>
        </w:rPr>
        <w:t>nd</w:t>
      </w:r>
      <w:r w:rsidRPr="000E5CF2">
        <w:rPr>
          <w:rFonts w:ascii="Times New Roman" w:hAnsi="Times New Roman" w:cs="Times New Roman"/>
          <w:sz w:val="24"/>
          <w:szCs w:val="24"/>
          <w:lang w:val="en-US"/>
        </w:rPr>
        <w:t xml:space="preserve"> Semester</w:t>
      </w:r>
    </w:p>
    <w:p w14:paraId="569C4CE3" w14:textId="0B6D96EA" w:rsidR="00A55B10" w:rsidRDefault="00A55B10" w:rsidP="00A55B10">
      <w:pPr>
        <w:spacing w:after="0" w:line="360" w:lineRule="auto"/>
        <w:jc w:val="both"/>
        <w:rPr>
          <w:rFonts w:ascii="Times New Roman" w:hAnsi="Times New Roman" w:cs="Times New Roman"/>
          <w:sz w:val="24"/>
          <w:szCs w:val="24"/>
          <w:lang w:val="en-US"/>
        </w:rPr>
      </w:pPr>
      <w:r w:rsidRPr="00766EBB">
        <w:rPr>
          <w:rFonts w:ascii="Times New Roman" w:hAnsi="Times New Roman" w:cs="Times New Roman"/>
          <w:b/>
          <w:bCs/>
          <w:sz w:val="24"/>
          <w:szCs w:val="24"/>
          <w:lang w:val="en-US"/>
        </w:rPr>
        <w:t>Date of special class:</w:t>
      </w:r>
      <w:r w:rsidRPr="000E5CF2">
        <w:rPr>
          <w:rFonts w:ascii="Times New Roman" w:hAnsi="Times New Roman" w:cs="Times New Roman"/>
          <w:sz w:val="24"/>
          <w:szCs w:val="24"/>
          <w:lang w:val="en-US"/>
        </w:rPr>
        <w:tab/>
        <w:t>19</w:t>
      </w:r>
      <w:r w:rsidRPr="000E5CF2">
        <w:rPr>
          <w:rFonts w:ascii="Times New Roman" w:hAnsi="Times New Roman" w:cs="Times New Roman"/>
          <w:sz w:val="24"/>
          <w:szCs w:val="24"/>
          <w:vertAlign w:val="superscript"/>
          <w:lang w:val="en-US"/>
        </w:rPr>
        <w:t>th</w:t>
      </w:r>
      <w:r w:rsidRPr="000E5CF2">
        <w:rPr>
          <w:rFonts w:ascii="Times New Roman" w:hAnsi="Times New Roman" w:cs="Times New Roman"/>
          <w:sz w:val="24"/>
          <w:szCs w:val="24"/>
          <w:lang w:val="en-US"/>
        </w:rPr>
        <w:t xml:space="preserve"> February 2025</w:t>
      </w:r>
    </w:p>
    <w:p w14:paraId="5C4F0CBF" w14:textId="77777777" w:rsidR="00A55B10" w:rsidRPr="000E5CF2" w:rsidRDefault="00A55B10" w:rsidP="00A55B10">
      <w:pPr>
        <w:spacing w:after="0" w:line="360" w:lineRule="auto"/>
        <w:jc w:val="both"/>
        <w:rPr>
          <w:rFonts w:ascii="Times New Roman" w:hAnsi="Times New Roman" w:cs="Times New Roman"/>
          <w:sz w:val="24"/>
          <w:szCs w:val="24"/>
          <w:lang w:val="en-US"/>
        </w:rPr>
      </w:pPr>
      <w:r w:rsidRPr="00766EBB">
        <w:rPr>
          <w:rFonts w:ascii="Times New Roman" w:hAnsi="Times New Roman" w:cs="Times New Roman"/>
          <w:b/>
          <w:bCs/>
          <w:sz w:val="24"/>
          <w:szCs w:val="24"/>
          <w:lang w:val="en-US"/>
        </w:rPr>
        <w:t>Commencement of class:</w:t>
      </w:r>
      <w:r w:rsidRPr="000E5CF2">
        <w:rPr>
          <w:rFonts w:ascii="Times New Roman" w:hAnsi="Times New Roman" w:cs="Times New Roman"/>
          <w:sz w:val="24"/>
          <w:szCs w:val="24"/>
          <w:lang w:val="en-US"/>
        </w:rPr>
        <w:t xml:space="preserve"> 2.30 PM to 3.30 PM </w:t>
      </w:r>
    </w:p>
    <w:p w14:paraId="6AE9452A" w14:textId="77777777" w:rsidR="00A55B10" w:rsidRPr="000E5CF2" w:rsidRDefault="00A55B10" w:rsidP="00A55B10">
      <w:pPr>
        <w:spacing w:after="0" w:line="360" w:lineRule="auto"/>
        <w:jc w:val="both"/>
        <w:rPr>
          <w:rFonts w:ascii="Times New Roman" w:hAnsi="Times New Roman" w:cs="Times New Roman"/>
          <w:sz w:val="24"/>
          <w:szCs w:val="24"/>
          <w:lang w:val="en-US"/>
        </w:rPr>
      </w:pPr>
      <w:r w:rsidRPr="00766EBB">
        <w:rPr>
          <w:rFonts w:ascii="Times New Roman" w:hAnsi="Times New Roman" w:cs="Times New Roman"/>
          <w:b/>
          <w:bCs/>
          <w:sz w:val="24"/>
          <w:szCs w:val="24"/>
          <w:lang w:val="en-US"/>
        </w:rPr>
        <w:t>Duration of class:</w:t>
      </w:r>
      <w:r w:rsidRPr="000E5CF2">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0E5CF2">
        <w:rPr>
          <w:rFonts w:ascii="Times New Roman" w:hAnsi="Times New Roman" w:cs="Times New Roman"/>
          <w:sz w:val="24"/>
          <w:szCs w:val="24"/>
          <w:lang w:val="en-US"/>
        </w:rPr>
        <w:t>1 hour</w:t>
      </w:r>
    </w:p>
    <w:p w14:paraId="0866A310" w14:textId="33ED59D2" w:rsidR="00B22232" w:rsidRPr="000E5CF2" w:rsidRDefault="00B22232" w:rsidP="000E5CF2">
      <w:pPr>
        <w:spacing w:after="0" w:line="360" w:lineRule="auto"/>
        <w:jc w:val="both"/>
        <w:rPr>
          <w:rFonts w:ascii="Times New Roman" w:hAnsi="Times New Roman" w:cs="Times New Roman"/>
          <w:sz w:val="24"/>
          <w:szCs w:val="24"/>
          <w:lang w:val="en-US"/>
        </w:rPr>
      </w:pPr>
      <w:bookmarkStart w:id="0" w:name="_GoBack"/>
      <w:r w:rsidRPr="00766EBB">
        <w:rPr>
          <w:rFonts w:ascii="Times New Roman" w:hAnsi="Times New Roman" w:cs="Times New Roman"/>
          <w:b/>
          <w:bCs/>
          <w:sz w:val="24"/>
          <w:szCs w:val="24"/>
          <w:lang w:val="en-US"/>
        </w:rPr>
        <w:t>Rapporteur:</w:t>
      </w:r>
      <w:bookmarkEnd w:id="0"/>
      <w:r>
        <w:rPr>
          <w:rFonts w:ascii="Times New Roman" w:hAnsi="Times New Roman" w:cs="Times New Roman"/>
          <w:sz w:val="24"/>
          <w:szCs w:val="24"/>
          <w:lang w:val="en-US"/>
        </w:rPr>
        <w:tab/>
        <w:t xml:space="preserve">Dr. </w:t>
      </w:r>
      <w:proofErr w:type="spellStart"/>
      <w:r>
        <w:rPr>
          <w:rFonts w:ascii="Times New Roman" w:hAnsi="Times New Roman" w:cs="Times New Roman"/>
          <w:sz w:val="24"/>
          <w:szCs w:val="24"/>
          <w:lang w:val="en-US"/>
        </w:rPr>
        <w:t>Plabita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Saikia</w:t>
      </w:r>
      <w:proofErr w:type="spellEnd"/>
      <w:r>
        <w:rPr>
          <w:rFonts w:ascii="Times New Roman" w:hAnsi="Times New Roman" w:cs="Times New Roman"/>
          <w:sz w:val="24"/>
          <w:szCs w:val="24"/>
          <w:lang w:val="en-US"/>
        </w:rPr>
        <w:t>, Assistant Professor (</w:t>
      </w:r>
      <w:r w:rsidR="00A55B10">
        <w:rPr>
          <w:rFonts w:ascii="Times New Roman" w:hAnsi="Times New Roman" w:cs="Times New Roman"/>
          <w:sz w:val="24"/>
          <w:szCs w:val="24"/>
          <w:lang w:val="en-US"/>
        </w:rPr>
        <w:t>L</w:t>
      </w:r>
      <w:r>
        <w:rPr>
          <w:rFonts w:ascii="Times New Roman" w:hAnsi="Times New Roman" w:cs="Times New Roman"/>
          <w:sz w:val="24"/>
          <w:szCs w:val="24"/>
          <w:lang w:val="en-US"/>
        </w:rPr>
        <w:t>aw)</w:t>
      </w:r>
    </w:p>
    <w:p w14:paraId="4F4A3DE8" w14:textId="77777777" w:rsidR="000E5CF2" w:rsidRDefault="000E5CF2" w:rsidP="000E5CF2">
      <w:pPr>
        <w:spacing w:after="0" w:line="360" w:lineRule="auto"/>
        <w:jc w:val="both"/>
        <w:rPr>
          <w:rFonts w:ascii="Times New Roman" w:hAnsi="Times New Roman" w:cs="Times New Roman"/>
          <w:sz w:val="24"/>
          <w:szCs w:val="24"/>
          <w:u w:val="single"/>
          <w:lang w:val="en-US"/>
        </w:rPr>
      </w:pPr>
    </w:p>
    <w:p w14:paraId="457E03CA" w14:textId="0E0EE7E5" w:rsidR="006D5487" w:rsidRPr="00E71AD2" w:rsidRDefault="00E71AD2" w:rsidP="000E5CF2">
      <w:pPr>
        <w:spacing w:after="0" w:line="360" w:lineRule="auto"/>
        <w:jc w:val="both"/>
        <w:rPr>
          <w:rFonts w:ascii="Times New Roman" w:hAnsi="Times New Roman" w:cs="Times New Roman"/>
          <w:b/>
          <w:bCs/>
          <w:sz w:val="24"/>
          <w:szCs w:val="24"/>
          <w:lang w:val="en-US"/>
        </w:rPr>
      </w:pPr>
      <w:r w:rsidRPr="00E71AD2">
        <w:rPr>
          <w:rFonts w:ascii="Times New Roman" w:hAnsi="Times New Roman" w:cs="Times New Roman"/>
          <w:b/>
          <w:bCs/>
          <w:sz w:val="24"/>
          <w:szCs w:val="24"/>
          <w:u w:val="single"/>
          <w:lang w:val="en-US"/>
        </w:rPr>
        <w:t>Description</w:t>
      </w:r>
      <w:r w:rsidR="006D5487" w:rsidRPr="00E71AD2">
        <w:rPr>
          <w:rFonts w:ascii="Times New Roman" w:hAnsi="Times New Roman" w:cs="Times New Roman"/>
          <w:b/>
          <w:bCs/>
          <w:sz w:val="24"/>
          <w:szCs w:val="24"/>
          <w:lang w:val="en-US"/>
        </w:rPr>
        <w:t>:</w:t>
      </w:r>
    </w:p>
    <w:p w14:paraId="63B8A587" w14:textId="77777777" w:rsidR="005150D3" w:rsidRDefault="005150D3" w:rsidP="000431A1">
      <w:pPr>
        <w:spacing w:after="0" w:line="360" w:lineRule="auto"/>
        <w:ind w:firstLine="720"/>
        <w:jc w:val="both"/>
        <w:rPr>
          <w:rFonts w:ascii="Times New Roman" w:hAnsi="Times New Roman" w:cs="Times New Roman"/>
          <w:color w:val="1F1F1F"/>
          <w:sz w:val="24"/>
          <w:szCs w:val="24"/>
          <w:shd w:val="clear" w:color="auto" w:fill="FFFFFF"/>
        </w:rPr>
      </w:pPr>
    </w:p>
    <w:p w14:paraId="5EC91BE4" w14:textId="77777777" w:rsidR="00373841" w:rsidRDefault="00373841" w:rsidP="00373841">
      <w:pPr>
        <w:spacing w:after="0" w:line="360" w:lineRule="auto"/>
        <w:ind w:firstLine="720"/>
        <w:jc w:val="center"/>
        <w:rPr>
          <w:rFonts w:ascii="Times New Roman" w:hAnsi="Times New Roman" w:cs="Times New Roman"/>
          <w:color w:val="1F1F1F"/>
          <w:sz w:val="24"/>
          <w:szCs w:val="24"/>
          <w:shd w:val="clear" w:color="auto" w:fill="FFFFFF"/>
        </w:rPr>
      </w:pPr>
      <w:r w:rsidRPr="00373841">
        <w:rPr>
          <w:rFonts w:ascii="Times New Roman" w:hAnsi="Times New Roman" w:cs="Times New Roman"/>
          <w:noProof/>
          <w:color w:val="1F1F1F"/>
          <w:sz w:val="24"/>
          <w:szCs w:val="24"/>
          <w:shd w:val="clear" w:color="auto" w:fill="FFFFFF"/>
          <w:lang w:val="en-US" w:bidi="as-IN"/>
        </w:rPr>
        <w:drawing>
          <wp:inline distT="0" distB="0" distL="0" distR="0" wp14:anchorId="6A764B0E" wp14:editId="5E425BE9">
            <wp:extent cx="3562350" cy="2671763"/>
            <wp:effectExtent l="76200" t="76200" r="133350" b="128905"/>
            <wp:docPr id="1" name="Picture 1" descr="C:\Users\Acer PC\Desktop\NAAC\DISPUR LAW COLLEGE PROGRAMMES\2025\A Lecture on History of Supreme Court of India\Images\WhatsApp Image 2025-03-17 at 1.51.0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 PC\Desktop\NAAC\DISPUR LAW COLLEGE PROGRAMMES\2025\A Lecture on History of Supreme Court of India\Images\WhatsApp Image 2025-03-17 at 1.51.08 PM.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3353" cy="26800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35B7340" w14:textId="75E3CFD7" w:rsidR="00373841" w:rsidRPr="00373841" w:rsidRDefault="00373841" w:rsidP="00373841">
      <w:pPr>
        <w:spacing w:after="0" w:line="360" w:lineRule="auto"/>
        <w:jc w:val="center"/>
        <w:rPr>
          <w:rFonts w:ascii="Times New Roman" w:hAnsi="Times New Roman" w:cs="Times New Roman"/>
          <w:b/>
          <w:bCs/>
          <w:sz w:val="24"/>
          <w:szCs w:val="24"/>
          <w:lang w:val="en-US"/>
        </w:rPr>
      </w:pPr>
      <w:r w:rsidRPr="00373841">
        <w:rPr>
          <w:rFonts w:ascii="Times New Roman" w:hAnsi="Times New Roman" w:cs="Times New Roman"/>
          <w:b/>
          <w:bCs/>
          <w:color w:val="1F1F1F"/>
          <w:sz w:val="24"/>
          <w:szCs w:val="24"/>
          <w:shd w:val="clear" w:color="auto" w:fill="FFFFFF"/>
        </w:rPr>
        <w:t xml:space="preserve">Img.1: </w:t>
      </w:r>
      <w:proofErr w:type="spellStart"/>
      <w:r w:rsidRPr="00373841">
        <w:rPr>
          <w:rFonts w:ascii="Times New Roman" w:hAnsi="Times New Roman" w:cs="Times New Roman"/>
          <w:b/>
          <w:bCs/>
          <w:sz w:val="24"/>
          <w:szCs w:val="24"/>
          <w:lang w:val="en-US"/>
        </w:rPr>
        <w:t>Dr</w:t>
      </w:r>
      <w:proofErr w:type="spellEnd"/>
      <w:r w:rsidRPr="00373841">
        <w:rPr>
          <w:rFonts w:ascii="Times New Roman" w:hAnsi="Times New Roman" w:cs="Times New Roman"/>
          <w:b/>
          <w:bCs/>
          <w:sz w:val="24"/>
          <w:szCs w:val="24"/>
          <w:lang w:val="en-US"/>
        </w:rPr>
        <w:t xml:space="preserve"> </w:t>
      </w:r>
      <w:proofErr w:type="spellStart"/>
      <w:r w:rsidRPr="00373841">
        <w:rPr>
          <w:rFonts w:ascii="Times New Roman" w:hAnsi="Times New Roman" w:cs="Times New Roman"/>
          <w:b/>
          <w:bCs/>
          <w:sz w:val="24"/>
          <w:szCs w:val="24"/>
          <w:lang w:val="en-US"/>
        </w:rPr>
        <w:t>Indrani</w:t>
      </w:r>
      <w:proofErr w:type="spellEnd"/>
      <w:r w:rsidRPr="00373841">
        <w:rPr>
          <w:rFonts w:ascii="Times New Roman" w:hAnsi="Times New Roman" w:cs="Times New Roman"/>
          <w:b/>
          <w:bCs/>
          <w:sz w:val="24"/>
          <w:szCs w:val="24"/>
          <w:lang w:val="en-US"/>
        </w:rPr>
        <w:t xml:space="preserve"> </w:t>
      </w:r>
      <w:proofErr w:type="spellStart"/>
      <w:r w:rsidRPr="00373841">
        <w:rPr>
          <w:rFonts w:ascii="Times New Roman" w:hAnsi="Times New Roman" w:cs="Times New Roman"/>
          <w:b/>
          <w:bCs/>
          <w:sz w:val="24"/>
          <w:szCs w:val="24"/>
          <w:lang w:val="en-US"/>
        </w:rPr>
        <w:t>Medhi</w:t>
      </w:r>
      <w:proofErr w:type="spellEnd"/>
      <w:r w:rsidRPr="00373841">
        <w:rPr>
          <w:rFonts w:ascii="Times New Roman" w:hAnsi="Times New Roman" w:cs="Times New Roman"/>
          <w:b/>
          <w:bCs/>
          <w:sz w:val="24"/>
          <w:szCs w:val="24"/>
          <w:lang w:val="en-US"/>
        </w:rPr>
        <w:t>, Assistant Professor (History)</w:t>
      </w:r>
      <w:r w:rsidRPr="00373841">
        <w:rPr>
          <w:rFonts w:ascii="Times New Roman" w:hAnsi="Times New Roman" w:cs="Times New Roman"/>
          <w:b/>
          <w:bCs/>
          <w:sz w:val="24"/>
          <w:szCs w:val="24"/>
          <w:lang w:val="en-US"/>
        </w:rPr>
        <w:t xml:space="preserve"> delivering her lecture</w:t>
      </w:r>
    </w:p>
    <w:p w14:paraId="0103E926" w14:textId="1D93EBAF" w:rsidR="00373841" w:rsidRDefault="00373841" w:rsidP="000431A1">
      <w:pPr>
        <w:spacing w:after="0" w:line="360" w:lineRule="auto"/>
        <w:ind w:firstLine="720"/>
        <w:jc w:val="both"/>
        <w:rPr>
          <w:rFonts w:ascii="Times New Roman" w:hAnsi="Times New Roman" w:cs="Times New Roman"/>
          <w:color w:val="1F1F1F"/>
          <w:sz w:val="24"/>
          <w:szCs w:val="24"/>
          <w:shd w:val="clear" w:color="auto" w:fill="FFFFFF"/>
        </w:rPr>
      </w:pPr>
    </w:p>
    <w:p w14:paraId="6F77AD76" w14:textId="643FDCBB" w:rsidR="000431A1" w:rsidRDefault="005150D3" w:rsidP="000431A1">
      <w:pPr>
        <w:spacing w:after="0" w:line="360" w:lineRule="auto"/>
        <w:ind w:firstLine="720"/>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The faculty</w:t>
      </w:r>
      <w:r w:rsidR="00B22232">
        <w:rPr>
          <w:rFonts w:ascii="Times New Roman" w:hAnsi="Times New Roman" w:cs="Times New Roman"/>
          <w:color w:val="1F1F1F"/>
          <w:sz w:val="24"/>
          <w:szCs w:val="24"/>
          <w:shd w:val="clear" w:color="auto" w:fill="FFFFFF"/>
        </w:rPr>
        <w:t xml:space="preserve"> started her lecture with the rise of British rule in India and declining local </w:t>
      </w:r>
      <w:r w:rsidR="003C26E6">
        <w:rPr>
          <w:rFonts w:ascii="Times New Roman" w:hAnsi="Times New Roman" w:cs="Times New Roman"/>
          <w:color w:val="1F1F1F"/>
          <w:sz w:val="24"/>
          <w:szCs w:val="24"/>
          <w:shd w:val="clear" w:color="auto" w:fill="FFFFFF"/>
        </w:rPr>
        <w:t xml:space="preserve">governance gradually. She discussed about several mutinies </w:t>
      </w:r>
      <w:r w:rsidR="008F4694">
        <w:rPr>
          <w:rFonts w:ascii="Times New Roman" w:hAnsi="Times New Roman" w:cs="Times New Roman"/>
          <w:color w:val="1F1F1F"/>
          <w:sz w:val="24"/>
          <w:szCs w:val="24"/>
          <w:shd w:val="clear" w:color="auto" w:fill="FFFFFF"/>
        </w:rPr>
        <w:t xml:space="preserve">which </w:t>
      </w:r>
      <w:r>
        <w:rPr>
          <w:rFonts w:ascii="Times New Roman" w:hAnsi="Times New Roman" w:cs="Times New Roman"/>
          <w:color w:val="1F1F1F"/>
          <w:sz w:val="24"/>
          <w:szCs w:val="24"/>
          <w:shd w:val="clear" w:color="auto" w:fill="FFFFFF"/>
        </w:rPr>
        <w:t xml:space="preserve">took place at that time including </w:t>
      </w:r>
      <w:r w:rsidR="003D7650">
        <w:rPr>
          <w:rFonts w:ascii="Times New Roman" w:hAnsi="Times New Roman" w:cs="Times New Roman"/>
          <w:color w:val="1F1F1F"/>
          <w:sz w:val="24"/>
          <w:szCs w:val="24"/>
          <w:shd w:val="clear" w:color="auto" w:fill="FFFFFF"/>
        </w:rPr>
        <w:t>Sepoy</w:t>
      </w:r>
      <w:r w:rsidR="003C26E6">
        <w:rPr>
          <w:rFonts w:ascii="Times New Roman" w:hAnsi="Times New Roman" w:cs="Times New Roman"/>
          <w:color w:val="1F1F1F"/>
          <w:sz w:val="24"/>
          <w:szCs w:val="24"/>
          <w:shd w:val="clear" w:color="auto" w:fill="FFFFFF"/>
        </w:rPr>
        <w:t xml:space="preserve"> mutiny</w:t>
      </w:r>
      <w:r w:rsidR="003D7650">
        <w:rPr>
          <w:rFonts w:ascii="Times New Roman" w:hAnsi="Times New Roman" w:cs="Times New Roman"/>
          <w:color w:val="1F1F1F"/>
          <w:sz w:val="24"/>
          <w:szCs w:val="24"/>
          <w:shd w:val="clear" w:color="auto" w:fill="FFFFFF"/>
        </w:rPr>
        <w:t xml:space="preserve"> (1857), which compel the rulers to form </w:t>
      </w:r>
      <w:r w:rsidR="008F7121">
        <w:rPr>
          <w:rFonts w:ascii="Times New Roman" w:hAnsi="Times New Roman" w:cs="Times New Roman"/>
          <w:color w:val="1F1F1F"/>
          <w:sz w:val="24"/>
          <w:szCs w:val="24"/>
          <w:shd w:val="clear" w:color="auto" w:fill="FFFFFF"/>
        </w:rPr>
        <w:t xml:space="preserve">a </w:t>
      </w:r>
      <w:r w:rsidR="003D7650">
        <w:rPr>
          <w:rFonts w:ascii="Times New Roman" w:hAnsi="Times New Roman" w:cs="Times New Roman"/>
          <w:color w:val="1F1F1F"/>
          <w:sz w:val="24"/>
          <w:szCs w:val="24"/>
          <w:shd w:val="clear" w:color="auto" w:fill="FFFFFF"/>
        </w:rPr>
        <w:t>legal body to control over the rebellion situation</w:t>
      </w:r>
      <w:r w:rsidR="008F7121">
        <w:rPr>
          <w:rFonts w:ascii="Times New Roman" w:hAnsi="Times New Roman" w:cs="Times New Roman"/>
          <w:color w:val="1F1F1F"/>
          <w:sz w:val="24"/>
          <w:szCs w:val="24"/>
          <w:shd w:val="clear" w:color="auto" w:fill="FFFFFF"/>
        </w:rPr>
        <w:t xml:space="preserve"> and </w:t>
      </w:r>
      <w:r w:rsidR="003C26E6">
        <w:rPr>
          <w:rFonts w:ascii="Times New Roman" w:hAnsi="Times New Roman" w:cs="Times New Roman"/>
          <w:color w:val="1F1F1F"/>
          <w:sz w:val="24"/>
          <w:szCs w:val="24"/>
          <w:shd w:val="clear" w:color="auto" w:fill="FFFFFF"/>
        </w:rPr>
        <w:t>d</w:t>
      </w:r>
      <w:r w:rsidR="008F7121">
        <w:rPr>
          <w:rFonts w:ascii="Times New Roman" w:hAnsi="Times New Roman" w:cs="Times New Roman"/>
          <w:color w:val="1F1F1F"/>
          <w:sz w:val="24"/>
          <w:szCs w:val="24"/>
          <w:shd w:val="clear" w:color="auto" w:fill="FFFFFF"/>
        </w:rPr>
        <w:t xml:space="preserve">iscussed </w:t>
      </w:r>
      <w:r w:rsidR="003C26E6">
        <w:rPr>
          <w:rFonts w:ascii="Times New Roman" w:hAnsi="Times New Roman" w:cs="Times New Roman"/>
          <w:color w:val="1F1F1F"/>
          <w:sz w:val="24"/>
          <w:szCs w:val="24"/>
          <w:shd w:val="clear" w:color="auto" w:fill="FFFFFF"/>
        </w:rPr>
        <w:t xml:space="preserve">about the </w:t>
      </w:r>
      <w:r w:rsidR="008F4694">
        <w:rPr>
          <w:rFonts w:ascii="Times New Roman" w:hAnsi="Times New Roman" w:cs="Times New Roman"/>
          <w:color w:val="1F1F1F"/>
          <w:sz w:val="24"/>
          <w:szCs w:val="24"/>
          <w:shd w:val="clear" w:color="auto" w:fill="FFFFFF"/>
        </w:rPr>
        <w:t>Roulette</w:t>
      </w:r>
      <w:r w:rsidR="003D7650">
        <w:rPr>
          <w:rFonts w:ascii="Times New Roman" w:hAnsi="Times New Roman" w:cs="Times New Roman"/>
          <w:color w:val="1F1F1F"/>
          <w:sz w:val="24"/>
          <w:szCs w:val="24"/>
          <w:shd w:val="clear" w:color="auto" w:fill="FFFFFF"/>
        </w:rPr>
        <w:t xml:space="preserve"> Act</w:t>
      </w:r>
      <w:r w:rsidR="00156BA8">
        <w:rPr>
          <w:rFonts w:ascii="Times New Roman" w:hAnsi="Times New Roman" w:cs="Times New Roman"/>
          <w:color w:val="1F1F1F"/>
          <w:sz w:val="24"/>
          <w:szCs w:val="24"/>
          <w:shd w:val="clear" w:color="auto" w:fill="FFFFFF"/>
        </w:rPr>
        <w:t xml:space="preserve"> along with the establishment of the first</w:t>
      </w:r>
      <w:r w:rsidR="00C57010">
        <w:rPr>
          <w:rFonts w:ascii="Times New Roman" w:hAnsi="Times New Roman" w:cs="Times New Roman"/>
          <w:color w:val="1F1F1F"/>
          <w:sz w:val="24"/>
          <w:szCs w:val="24"/>
          <w:shd w:val="clear" w:color="auto" w:fill="FFFFFF"/>
        </w:rPr>
        <w:t xml:space="preserve"> Supreme Court in Calcutta during 1774; and to describe it</w:t>
      </w:r>
      <w:r w:rsidR="008F7121">
        <w:rPr>
          <w:rFonts w:ascii="Times New Roman" w:hAnsi="Times New Roman" w:cs="Times New Roman"/>
          <w:color w:val="1F1F1F"/>
          <w:sz w:val="24"/>
          <w:szCs w:val="24"/>
          <w:shd w:val="clear" w:color="auto" w:fill="FFFFFF"/>
        </w:rPr>
        <w:t>,</w:t>
      </w:r>
      <w:r w:rsidR="00C57010">
        <w:rPr>
          <w:rFonts w:ascii="Times New Roman" w:hAnsi="Times New Roman" w:cs="Times New Roman"/>
          <w:color w:val="1F1F1F"/>
          <w:sz w:val="24"/>
          <w:szCs w:val="24"/>
          <w:shd w:val="clear" w:color="auto" w:fill="FFFFFF"/>
        </w:rPr>
        <w:t xml:space="preserve"> she mentioned about Regulation Act 1773</w:t>
      </w:r>
      <w:r w:rsidR="00156BA8">
        <w:rPr>
          <w:rFonts w:ascii="Times New Roman" w:hAnsi="Times New Roman" w:cs="Times New Roman"/>
          <w:color w:val="1F1F1F"/>
          <w:sz w:val="24"/>
          <w:szCs w:val="24"/>
          <w:shd w:val="clear" w:color="auto" w:fill="FFFFFF"/>
        </w:rPr>
        <w:t xml:space="preserve"> also</w:t>
      </w:r>
      <w:r w:rsidR="00C57010">
        <w:rPr>
          <w:rFonts w:ascii="Times New Roman" w:hAnsi="Times New Roman" w:cs="Times New Roman"/>
          <w:color w:val="1F1F1F"/>
          <w:sz w:val="24"/>
          <w:szCs w:val="24"/>
          <w:shd w:val="clear" w:color="auto" w:fill="FFFFFF"/>
        </w:rPr>
        <w:t xml:space="preserve">. </w:t>
      </w:r>
      <w:r w:rsidR="00156BA8">
        <w:rPr>
          <w:rFonts w:ascii="Times New Roman" w:hAnsi="Times New Roman" w:cs="Times New Roman"/>
          <w:color w:val="1F1F1F"/>
          <w:sz w:val="24"/>
          <w:szCs w:val="24"/>
          <w:shd w:val="clear" w:color="auto" w:fill="FFFFFF"/>
        </w:rPr>
        <w:t>She said, though the Supreme</w:t>
      </w:r>
      <w:r w:rsidR="008F7121">
        <w:rPr>
          <w:rFonts w:ascii="Times New Roman" w:hAnsi="Times New Roman" w:cs="Times New Roman"/>
          <w:color w:val="1F1F1F"/>
          <w:sz w:val="24"/>
          <w:szCs w:val="24"/>
          <w:shd w:val="clear" w:color="auto" w:fill="FFFFFF"/>
        </w:rPr>
        <w:t xml:space="preserve"> Court was established</w:t>
      </w:r>
      <w:r w:rsidR="00C57010">
        <w:rPr>
          <w:rFonts w:ascii="Times New Roman" w:hAnsi="Times New Roman" w:cs="Times New Roman"/>
          <w:color w:val="1F1F1F"/>
          <w:sz w:val="24"/>
          <w:szCs w:val="24"/>
          <w:shd w:val="clear" w:color="auto" w:fill="FFFFFF"/>
        </w:rPr>
        <w:t xml:space="preserve"> </w:t>
      </w:r>
      <w:r w:rsidR="008F7121">
        <w:rPr>
          <w:rFonts w:ascii="Times New Roman" w:hAnsi="Times New Roman" w:cs="Times New Roman"/>
          <w:color w:val="1F1F1F"/>
          <w:sz w:val="24"/>
          <w:szCs w:val="24"/>
          <w:shd w:val="clear" w:color="auto" w:fill="FFFFFF"/>
        </w:rPr>
        <w:t xml:space="preserve">in Calcutta </w:t>
      </w:r>
      <w:r w:rsidR="00C57010">
        <w:rPr>
          <w:rFonts w:ascii="Times New Roman" w:hAnsi="Times New Roman" w:cs="Times New Roman"/>
          <w:color w:val="1F1F1F"/>
          <w:sz w:val="24"/>
          <w:szCs w:val="24"/>
          <w:shd w:val="clear" w:color="auto" w:fill="FFFFFF"/>
        </w:rPr>
        <w:t>at that time</w:t>
      </w:r>
      <w:r w:rsidR="008F7121">
        <w:rPr>
          <w:rFonts w:ascii="Times New Roman" w:hAnsi="Times New Roman" w:cs="Times New Roman"/>
          <w:color w:val="1F1F1F"/>
          <w:sz w:val="24"/>
          <w:szCs w:val="24"/>
          <w:shd w:val="clear" w:color="auto" w:fill="FFFFFF"/>
        </w:rPr>
        <w:t>, it</w:t>
      </w:r>
      <w:r w:rsidR="00C57010">
        <w:rPr>
          <w:rFonts w:ascii="Times New Roman" w:hAnsi="Times New Roman" w:cs="Times New Roman"/>
          <w:color w:val="1F1F1F"/>
          <w:sz w:val="24"/>
          <w:szCs w:val="24"/>
          <w:shd w:val="clear" w:color="auto" w:fill="FFFFFF"/>
        </w:rPr>
        <w:t xml:space="preserve"> had conflicts with the supreme council of Bengal over its jurisdiction</w:t>
      </w:r>
      <w:r w:rsidR="00156BA8">
        <w:rPr>
          <w:rFonts w:ascii="Times New Roman" w:hAnsi="Times New Roman" w:cs="Times New Roman"/>
          <w:color w:val="1F1F1F"/>
          <w:sz w:val="24"/>
          <w:szCs w:val="24"/>
          <w:shd w:val="clear" w:color="auto" w:fill="FFFFFF"/>
        </w:rPr>
        <w:t>.</w:t>
      </w:r>
      <w:r w:rsidR="00C57010">
        <w:rPr>
          <w:rFonts w:ascii="Times New Roman" w:hAnsi="Times New Roman" w:cs="Times New Roman"/>
          <w:color w:val="1F1F1F"/>
          <w:sz w:val="24"/>
          <w:szCs w:val="24"/>
          <w:shd w:val="clear" w:color="auto" w:fill="FFFFFF"/>
        </w:rPr>
        <w:t xml:space="preserve"> </w:t>
      </w:r>
      <w:r w:rsidR="008F7121">
        <w:rPr>
          <w:rFonts w:ascii="Times New Roman" w:hAnsi="Times New Roman" w:cs="Times New Roman"/>
          <w:color w:val="1F1F1F"/>
          <w:sz w:val="24"/>
          <w:szCs w:val="24"/>
          <w:shd w:val="clear" w:color="auto" w:fill="FFFFFF"/>
        </w:rPr>
        <w:t xml:space="preserve">That conflicts were </w:t>
      </w:r>
      <w:r w:rsidR="008F7121">
        <w:rPr>
          <w:rFonts w:ascii="Times New Roman" w:hAnsi="Times New Roman" w:cs="Times New Roman"/>
          <w:color w:val="1F1F1F"/>
          <w:sz w:val="24"/>
          <w:szCs w:val="24"/>
          <w:shd w:val="clear" w:color="auto" w:fill="FFFFFF"/>
        </w:rPr>
        <w:lastRenderedPageBreak/>
        <w:t xml:space="preserve">continued and therefore, </w:t>
      </w:r>
      <w:r w:rsidR="003C26E6" w:rsidRPr="00625AC3">
        <w:rPr>
          <w:rFonts w:ascii="Times New Roman" w:hAnsi="Times New Roman" w:cs="Times New Roman"/>
          <w:color w:val="1F1F1F"/>
          <w:sz w:val="24"/>
          <w:szCs w:val="24"/>
          <w:shd w:val="clear" w:color="auto" w:fill="FFFFFF"/>
        </w:rPr>
        <w:t xml:space="preserve">the Indian High Courts Act 1861 was enacted </w:t>
      </w:r>
      <w:r w:rsidR="008C7BA3">
        <w:rPr>
          <w:rFonts w:ascii="Times New Roman" w:hAnsi="Times New Roman" w:cs="Times New Roman"/>
          <w:color w:val="1F1F1F"/>
          <w:sz w:val="24"/>
          <w:szCs w:val="24"/>
          <w:shd w:val="clear" w:color="auto" w:fill="FFFFFF"/>
        </w:rPr>
        <w:t xml:space="preserve">to </w:t>
      </w:r>
      <w:r w:rsidR="008C7BA3" w:rsidRPr="00625AC3">
        <w:rPr>
          <w:rFonts w:ascii="Times New Roman" w:hAnsi="Times New Roman" w:cs="Times New Roman"/>
          <w:color w:val="1F1F1F"/>
          <w:sz w:val="24"/>
          <w:szCs w:val="24"/>
          <w:shd w:val="clear" w:color="auto" w:fill="FFFFFF"/>
        </w:rPr>
        <w:t xml:space="preserve">abolish Supreme Courts </w:t>
      </w:r>
      <w:r w:rsidR="008C7BA3">
        <w:rPr>
          <w:rFonts w:ascii="Times New Roman" w:hAnsi="Times New Roman" w:cs="Times New Roman"/>
          <w:color w:val="1F1F1F"/>
          <w:sz w:val="24"/>
          <w:szCs w:val="24"/>
          <w:shd w:val="clear" w:color="auto" w:fill="FFFFFF"/>
        </w:rPr>
        <w:t xml:space="preserve">and </w:t>
      </w:r>
      <w:r w:rsidR="003C26E6" w:rsidRPr="00625AC3">
        <w:rPr>
          <w:rFonts w:ascii="Times New Roman" w:hAnsi="Times New Roman" w:cs="Times New Roman"/>
          <w:color w:val="1F1F1F"/>
          <w:sz w:val="24"/>
          <w:szCs w:val="24"/>
          <w:shd w:val="clear" w:color="auto" w:fill="FFFFFF"/>
        </w:rPr>
        <w:t xml:space="preserve">to create high courts for various provinces at Calcutta, Madras and Bombay and also the </w:t>
      </w:r>
      <w:proofErr w:type="spellStart"/>
      <w:r w:rsidR="003C26E6">
        <w:rPr>
          <w:rFonts w:ascii="Times New Roman" w:hAnsi="Times New Roman" w:cs="Times New Roman"/>
          <w:color w:val="1F1F1F"/>
          <w:sz w:val="24"/>
          <w:szCs w:val="24"/>
          <w:shd w:val="clear" w:color="auto" w:fill="FFFFFF"/>
        </w:rPr>
        <w:t>S</w:t>
      </w:r>
      <w:r w:rsidR="003C26E6" w:rsidRPr="00625AC3">
        <w:rPr>
          <w:rFonts w:ascii="Times New Roman" w:hAnsi="Times New Roman" w:cs="Times New Roman"/>
          <w:color w:val="1F1F1F"/>
          <w:sz w:val="24"/>
          <w:szCs w:val="24"/>
          <w:shd w:val="clear" w:color="auto" w:fill="FFFFFF"/>
        </w:rPr>
        <w:t>adar</w:t>
      </w:r>
      <w:proofErr w:type="spellEnd"/>
      <w:r w:rsidR="003C26E6" w:rsidRPr="00625AC3">
        <w:rPr>
          <w:rFonts w:ascii="Times New Roman" w:hAnsi="Times New Roman" w:cs="Times New Roman"/>
          <w:color w:val="1F1F1F"/>
          <w:sz w:val="24"/>
          <w:szCs w:val="24"/>
          <w:shd w:val="clear" w:color="auto" w:fill="FFFFFF"/>
        </w:rPr>
        <w:t xml:space="preserve"> </w:t>
      </w:r>
      <w:proofErr w:type="spellStart"/>
      <w:r w:rsidR="003C26E6">
        <w:rPr>
          <w:rFonts w:ascii="Times New Roman" w:hAnsi="Times New Roman" w:cs="Times New Roman"/>
          <w:color w:val="1F1F1F"/>
          <w:sz w:val="24"/>
          <w:szCs w:val="24"/>
          <w:shd w:val="clear" w:color="auto" w:fill="FFFFFF"/>
        </w:rPr>
        <w:t>A</w:t>
      </w:r>
      <w:r w:rsidR="003C26E6" w:rsidRPr="00625AC3">
        <w:rPr>
          <w:rFonts w:ascii="Times New Roman" w:hAnsi="Times New Roman" w:cs="Times New Roman"/>
          <w:color w:val="1F1F1F"/>
          <w:sz w:val="24"/>
          <w:szCs w:val="24"/>
          <w:shd w:val="clear" w:color="auto" w:fill="FFFFFF"/>
        </w:rPr>
        <w:t>dalats</w:t>
      </w:r>
      <w:proofErr w:type="spellEnd"/>
      <w:r w:rsidR="003C26E6" w:rsidRPr="00625AC3">
        <w:rPr>
          <w:rFonts w:ascii="Times New Roman" w:hAnsi="Times New Roman" w:cs="Times New Roman"/>
          <w:color w:val="1F1F1F"/>
          <w:sz w:val="24"/>
          <w:szCs w:val="24"/>
          <w:shd w:val="clear" w:color="auto" w:fill="FFFFFF"/>
        </w:rPr>
        <w:t xml:space="preserve"> in presidency towns in their respective regions. These new high courts had the distinction of being the highest courts for all cases till the creation of the Federal Court of India under the Government of India Act 1935. The Federal Court had the jurisdiction to solve disputes between provinces and federal states and hear appeals against judgement of the high courts.</w:t>
      </w:r>
      <w:r w:rsidR="00C57010">
        <w:rPr>
          <w:rFonts w:ascii="Times New Roman" w:hAnsi="Times New Roman" w:cs="Times New Roman"/>
          <w:color w:val="1F1F1F"/>
          <w:sz w:val="24"/>
          <w:szCs w:val="24"/>
          <w:shd w:val="clear" w:color="auto" w:fill="FFFFFF"/>
        </w:rPr>
        <w:t xml:space="preserve"> During the </w:t>
      </w:r>
      <w:r w:rsidR="000431A1">
        <w:rPr>
          <w:rFonts w:ascii="Times New Roman" w:hAnsi="Times New Roman" w:cs="Times New Roman"/>
          <w:color w:val="1F1F1F"/>
          <w:sz w:val="24"/>
          <w:szCs w:val="24"/>
          <w:shd w:val="clear" w:color="auto" w:fill="FFFFFF"/>
        </w:rPr>
        <w:t xml:space="preserve">discussion she detailed about </w:t>
      </w:r>
      <w:r w:rsidR="00C57010">
        <w:rPr>
          <w:rFonts w:ascii="Times New Roman" w:hAnsi="Times New Roman" w:cs="Times New Roman"/>
          <w:color w:val="1F1F1F"/>
          <w:sz w:val="24"/>
          <w:szCs w:val="24"/>
          <w:shd w:val="clear" w:color="auto" w:fill="FFFFFF"/>
        </w:rPr>
        <w:t xml:space="preserve">Indian first juridical murder </w:t>
      </w:r>
      <w:r w:rsidR="000431A1">
        <w:rPr>
          <w:rFonts w:ascii="Times New Roman" w:hAnsi="Times New Roman" w:cs="Times New Roman"/>
          <w:color w:val="1F1F1F"/>
          <w:sz w:val="24"/>
          <w:szCs w:val="24"/>
          <w:shd w:val="clear" w:color="auto" w:fill="FFFFFF"/>
        </w:rPr>
        <w:t xml:space="preserve">(Raja Nand Kumar case) </w:t>
      </w:r>
      <w:r w:rsidR="00C57010">
        <w:rPr>
          <w:rFonts w:ascii="Times New Roman" w:hAnsi="Times New Roman" w:cs="Times New Roman"/>
          <w:color w:val="1F1F1F"/>
          <w:sz w:val="24"/>
          <w:szCs w:val="24"/>
          <w:shd w:val="clear" w:color="auto" w:fill="FFFFFF"/>
        </w:rPr>
        <w:t>under British colonization during the period of Governor General, Warren Ha</w:t>
      </w:r>
      <w:r w:rsidR="000431A1">
        <w:rPr>
          <w:rFonts w:ascii="Times New Roman" w:hAnsi="Times New Roman" w:cs="Times New Roman"/>
          <w:color w:val="1F1F1F"/>
          <w:sz w:val="24"/>
          <w:szCs w:val="24"/>
          <w:shd w:val="clear" w:color="auto" w:fill="FFFFFF"/>
        </w:rPr>
        <w:t>stings.</w:t>
      </w:r>
      <w:r w:rsidR="000431A1" w:rsidRPr="000431A1">
        <w:rPr>
          <w:rFonts w:ascii="Times New Roman" w:hAnsi="Times New Roman" w:cs="Times New Roman"/>
          <w:color w:val="1F1F1F"/>
          <w:sz w:val="24"/>
          <w:szCs w:val="24"/>
          <w:shd w:val="clear" w:color="auto" w:fill="FFFFFF"/>
        </w:rPr>
        <w:t xml:space="preserve"> </w:t>
      </w:r>
      <w:r w:rsidR="000431A1" w:rsidRPr="000E5CF2">
        <w:rPr>
          <w:rFonts w:ascii="Times New Roman" w:hAnsi="Times New Roman" w:cs="Times New Roman"/>
          <w:color w:val="1F1F1F"/>
          <w:sz w:val="24"/>
          <w:szCs w:val="24"/>
          <w:shd w:val="clear" w:color="auto" w:fill="FFFFFF"/>
        </w:rPr>
        <w:t>The Federal Court of India came into being on 1 October 1937 under the Government of India Act, 1935. It functioned until 1950</w:t>
      </w:r>
      <w:r w:rsidR="000431A1">
        <w:rPr>
          <w:rFonts w:ascii="Times New Roman" w:hAnsi="Times New Roman" w:cs="Times New Roman"/>
          <w:color w:val="1F1F1F"/>
          <w:sz w:val="24"/>
          <w:szCs w:val="24"/>
          <w:shd w:val="clear" w:color="auto" w:fill="FFFFFF"/>
        </w:rPr>
        <w:t xml:space="preserve">. </w:t>
      </w:r>
    </w:p>
    <w:p w14:paraId="40D914EB" w14:textId="09DA5BB8" w:rsidR="00625AC3" w:rsidRPr="00625AC3" w:rsidRDefault="000431A1" w:rsidP="00625AC3">
      <w:pPr>
        <w:spacing w:after="0" w:line="360" w:lineRule="auto"/>
        <w:ind w:firstLine="720"/>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The faculty while discussing post-independent period, she said that </w:t>
      </w:r>
      <w:r w:rsidRPr="000E5CF2">
        <w:rPr>
          <w:rFonts w:ascii="Times New Roman" w:hAnsi="Times New Roman" w:cs="Times New Roman"/>
          <w:color w:val="1F1F1F"/>
          <w:sz w:val="24"/>
          <w:szCs w:val="24"/>
          <w:shd w:val="clear" w:color="auto" w:fill="FFFFFF"/>
        </w:rPr>
        <w:t xml:space="preserve">The Supreme Court </w:t>
      </w:r>
      <w:r>
        <w:rPr>
          <w:rFonts w:ascii="Times New Roman" w:hAnsi="Times New Roman" w:cs="Times New Roman"/>
          <w:color w:val="1F1F1F"/>
          <w:sz w:val="24"/>
          <w:szCs w:val="24"/>
          <w:shd w:val="clear" w:color="auto" w:fill="FFFFFF"/>
        </w:rPr>
        <w:t xml:space="preserve">of India was established </w:t>
      </w:r>
      <w:r w:rsidRPr="000E5CF2">
        <w:rPr>
          <w:rFonts w:ascii="Times New Roman" w:hAnsi="Times New Roman" w:cs="Times New Roman"/>
          <w:color w:val="1F1F1F"/>
          <w:sz w:val="24"/>
          <w:szCs w:val="24"/>
          <w:shd w:val="clear" w:color="auto" w:fill="FFFFFF"/>
        </w:rPr>
        <w:t>on </w:t>
      </w:r>
      <w:r w:rsidRPr="000E5CF2">
        <w:rPr>
          <w:rFonts w:ascii="Times New Roman" w:hAnsi="Times New Roman" w:cs="Times New Roman"/>
          <w:color w:val="040C28"/>
          <w:sz w:val="24"/>
          <w:szCs w:val="24"/>
        </w:rPr>
        <w:t>26 January 1950</w:t>
      </w:r>
      <w:r w:rsidRPr="000E5CF2">
        <w:rPr>
          <w:rFonts w:ascii="Times New Roman" w:hAnsi="Times New Roman" w:cs="Times New Roman"/>
          <w:color w:val="1F1F1F"/>
          <w:sz w:val="24"/>
          <w:szCs w:val="24"/>
          <w:shd w:val="clear" w:color="auto" w:fill="FFFFFF"/>
        </w:rPr>
        <w:t> with the coming into force of the Constitution</w:t>
      </w:r>
      <w:r w:rsidR="008C7BA3">
        <w:rPr>
          <w:rFonts w:ascii="Times New Roman" w:hAnsi="Times New Roman" w:cs="Times New Roman"/>
          <w:color w:val="1F1F1F"/>
          <w:sz w:val="24"/>
          <w:szCs w:val="24"/>
          <w:shd w:val="clear" w:color="auto" w:fill="FFFFFF"/>
        </w:rPr>
        <w:t xml:space="preserve"> of India</w:t>
      </w:r>
      <w:r w:rsidRPr="000E5CF2">
        <w:rPr>
          <w:rFonts w:ascii="Times New Roman" w:hAnsi="Times New Roman" w:cs="Times New Roman"/>
          <w:color w:val="1F1F1F"/>
          <w:sz w:val="24"/>
          <w:szCs w:val="24"/>
          <w:shd w:val="clear" w:color="auto" w:fill="FFFFFF"/>
        </w:rPr>
        <w:t>.</w:t>
      </w:r>
      <w:r>
        <w:rPr>
          <w:rFonts w:ascii="Times New Roman" w:hAnsi="Times New Roman" w:cs="Times New Roman"/>
          <w:color w:val="1F1F1F"/>
          <w:sz w:val="24"/>
          <w:szCs w:val="24"/>
          <w:shd w:val="clear" w:color="auto" w:fill="FFFFFF"/>
        </w:rPr>
        <w:t xml:space="preserve"> </w:t>
      </w:r>
      <w:r w:rsidR="00C51AA6" w:rsidRPr="000E5CF2">
        <w:rPr>
          <w:rFonts w:ascii="Times New Roman" w:hAnsi="Times New Roman" w:cs="Times New Roman"/>
          <w:color w:val="1F1F1F"/>
          <w:sz w:val="24"/>
          <w:szCs w:val="24"/>
          <w:shd w:val="clear" w:color="auto" w:fill="FFFFFF"/>
        </w:rPr>
        <w:t xml:space="preserve">The Supreme Court of India is the apex judicial body under the Constitution of India. </w:t>
      </w:r>
      <w:r w:rsidR="00625AC3" w:rsidRPr="00625AC3">
        <w:rPr>
          <w:rFonts w:ascii="Times New Roman" w:hAnsi="Times New Roman" w:cs="Times New Roman"/>
          <w:color w:val="1F1F1F"/>
          <w:sz w:val="24"/>
          <w:szCs w:val="24"/>
          <w:shd w:val="clear" w:color="auto" w:fill="FFFFFF"/>
        </w:rPr>
        <w:t xml:space="preserve">The Supreme Court of India came into existence on 28 January 1950. It replaced both the Federal Court of India and the Judicial Committee of the Privy Council, which were then at the apex of the Indian court system. </w:t>
      </w:r>
    </w:p>
    <w:p w14:paraId="67BB582D" w14:textId="2EC8878E" w:rsidR="00625AC3" w:rsidRDefault="00625AC3" w:rsidP="00625AC3">
      <w:pPr>
        <w:spacing w:after="0" w:line="360" w:lineRule="auto"/>
        <w:ind w:firstLine="720"/>
        <w:jc w:val="both"/>
        <w:rPr>
          <w:rFonts w:ascii="Times New Roman" w:hAnsi="Times New Roman" w:cs="Times New Roman"/>
          <w:color w:val="1F1F1F"/>
          <w:sz w:val="24"/>
          <w:szCs w:val="24"/>
          <w:shd w:val="clear" w:color="auto" w:fill="FFFFFF"/>
        </w:rPr>
      </w:pPr>
      <w:r w:rsidRPr="00625AC3">
        <w:rPr>
          <w:rFonts w:ascii="Times New Roman" w:hAnsi="Times New Roman" w:cs="Times New Roman"/>
          <w:color w:val="1F1F1F"/>
          <w:sz w:val="24"/>
          <w:szCs w:val="24"/>
          <w:shd w:val="clear" w:color="auto" w:fill="FFFFFF"/>
        </w:rPr>
        <w:t>The Supreme Court initially had its seat at the Chamber of Princes in the parliament building where the previous Federal Court of India sat from 1937 to 1950. In 1958, the Supreme Court moved to its present premises. Originally, the Constitution of India envisaged a supreme court with a chief justice and seven judges; leaving it to Parliament to increase this number.</w:t>
      </w:r>
    </w:p>
    <w:p w14:paraId="5E05259B" w14:textId="6967A110" w:rsidR="00902CB8" w:rsidRDefault="00D461C3" w:rsidP="00D461C3">
      <w:pPr>
        <w:spacing w:after="0" w:line="360" w:lineRule="auto"/>
        <w:ind w:firstLine="720"/>
        <w:jc w:val="center"/>
        <w:rPr>
          <w:rFonts w:ascii="Times New Roman" w:hAnsi="Times New Roman" w:cs="Times New Roman"/>
          <w:color w:val="1F1F1F"/>
          <w:sz w:val="24"/>
          <w:szCs w:val="24"/>
          <w:shd w:val="clear" w:color="auto" w:fill="FFFFFF"/>
        </w:rPr>
      </w:pPr>
      <w:r w:rsidRPr="00D461C3">
        <w:rPr>
          <w:rFonts w:ascii="Times New Roman" w:hAnsi="Times New Roman" w:cs="Times New Roman"/>
          <w:noProof/>
          <w:color w:val="1F1F1F"/>
          <w:sz w:val="24"/>
          <w:szCs w:val="24"/>
          <w:shd w:val="clear" w:color="auto" w:fill="FFFFFF"/>
          <w:lang w:val="en-US" w:bidi="as-IN"/>
        </w:rPr>
        <w:drawing>
          <wp:inline distT="0" distB="0" distL="0" distR="0" wp14:anchorId="4ED73675" wp14:editId="68E662C2">
            <wp:extent cx="3340100" cy="2505075"/>
            <wp:effectExtent l="76200" t="76200" r="127000" b="142875"/>
            <wp:docPr id="2" name="Picture 2" descr="C:\Users\Acer PC\Desktop\NAAC\DISPUR LAW COLLEGE PROGRAMMES\2025\A Lecture on History of Supreme Court of India\Images\WhatsApp Image 2025-03-17 at 1.51.08 PM(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 PC\Desktop\NAAC\DISPUR LAW COLLEGE PROGRAMMES\2025\A Lecture on History of Supreme Court of India\Images\WhatsApp Image 2025-03-17 at 1.51.08 PM(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4487" cy="25083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E4F43AC" w14:textId="77777777" w:rsidR="00A51CFB" w:rsidRDefault="00D461C3" w:rsidP="00A51CFB">
      <w:pPr>
        <w:spacing w:after="0" w:line="240" w:lineRule="auto"/>
        <w:ind w:firstLine="720"/>
        <w:rPr>
          <w:rFonts w:ascii="Times New Roman" w:hAnsi="Times New Roman" w:cs="Times New Roman"/>
          <w:b/>
          <w:bCs/>
          <w:sz w:val="24"/>
          <w:szCs w:val="24"/>
          <w:lang w:val="en-US"/>
        </w:rPr>
      </w:pPr>
      <w:r w:rsidRPr="00D461C3">
        <w:rPr>
          <w:rFonts w:ascii="Times New Roman" w:hAnsi="Times New Roman" w:cs="Times New Roman"/>
          <w:b/>
          <w:bCs/>
          <w:color w:val="1F1F1F"/>
          <w:sz w:val="24"/>
          <w:szCs w:val="24"/>
          <w:shd w:val="clear" w:color="auto" w:fill="FFFFFF"/>
        </w:rPr>
        <w:t>Img.2</w:t>
      </w:r>
      <w:r>
        <w:rPr>
          <w:rFonts w:ascii="Times New Roman" w:hAnsi="Times New Roman" w:cs="Times New Roman"/>
          <w:b/>
          <w:bCs/>
          <w:color w:val="1F1F1F"/>
          <w:sz w:val="24"/>
          <w:szCs w:val="24"/>
          <w:shd w:val="clear" w:color="auto" w:fill="FFFFFF"/>
        </w:rPr>
        <w:t xml:space="preserve">: </w:t>
      </w:r>
      <w:r w:rsidRPr="00D461C3">
        <w:rPr>
          <w:rFonts w:ascii="Times New Roman" w:hAnsi="Times New Roman" w:cs="Times New Roman"/>
          <w:b/>
          <w:bCs/>
          <w:sz w:val="24"/>
          <w:szCs w:val="24"/>
          <w:lang w:val="en-US"/>
        </w:rPr>
        <w:t xml:space="preserve">Dr. </w:t>
      </w:r>
      <w:proofErr w:type="spellStart"/>
      <w:r w:rsidRPr="00D461C3">
        <w:rPr>
          <w:rFonts w:ascii="Times New Roman" w:hAnsi="Times New Roman" w:cs="Times New Roman"/>
          <w:b/>
          <w:bCs/>
          <w:sz w:val="24"/>
          <w:szCs w:val="24"/>
          <w:lang w:val="en-US"/>
        </w:rPr>
        <w:t>Swapna</w:t>
      </w:r>
      <w:proofErr w:type="spellEnd"/>
      <w:r w:rsidRPr="00D461C3">
        <w:rPr>
          <w:rFonts w:ascii="Times New Roman" w:hAnsi="Times New Roman" w:cs="Times New Roman"/>
          <w:b/>
          <w:bCs/>
          <w:sz w:val="24"/>
          <w:szCs w:val="24"/>
          <w:lang w:val="en-US"/>
        </w:rPr>
        <w:t xml:space="preserve"> M. </w:t>
      </w:r>
      <w:proofErr w:type="spellStart"/>
      <w:r w:rsidRPr="00D461C3">
        <w:rPr>
          <w:rFonts w:ascii="Times New Roman" w:hAnsi="Times New Roman" w:cs="Times New Roman"/>
          <w:b/>
          <w:bCs/>
          <w:sz w:val="24"/>
          <w:szCs w:val="24"/>
          <w:lang w:val="en-US"/>
        </w:rPr>
        <w:t>Deka</w:t>
      </w:r>
      <w:proofErr w:type="spellEnd"/>
      <w:r w:rsidRPr="00D461C3">
        <w:rPr>
          <w:rFonts w:ascii="Times New Roman" w:hAnsi="Times New Roman" w:cs="Times New Roman"/>
          <w:b/>
          <w:bCs/>
          <w:sz w:val="24"/>
          <w:szCs w:val="24"/>
          <w:lang w:val="en-US"/>
        </w:rPr>
        <w:t>, Coordinator, IQAC, Dispur Law College</w:t>
      </w:r>
      <w:r w:rsidR="00A51CFB">
        <w:rPr>
          <w:rFonts w:ascii="Times New Roman" w:hAnsi="Times New Roman" w:cs="Times New Roman"/>
          <w:b/>
          <w:bCs/>
          <w:sz w:val="24"/>
          <w:szCs w:val="24"/>
          <w:lang w:val="en-US"/>
        </w:rPr>
        <w:t xml:space="preserve"> delivering              </w:t>
      </w:r>
    </w:p>
    <w:p w14:paraId="479AD4EE" w14:textId="489AE6D2" w:rsidR="00D461C3" w:rsidRPr="00D461C3" w:rsidRDefault="00A51CFB" w:rsidP="00A51CFB">
      <w:pPr>
        <w:spacing w:after="0" w:line="240" w:lineRule="auto"/>
        <w:ind w:firstLine="720"/>
        <w:rPr>
          <w:rFonts w:ascii="Times New Roman" w:hAnsi="Times New Roman" w:cs="Times New Roman"/>
          <w:b/>
          <w:bCs/>
          <w:color w:val="1F1F1F"/>
          <w:sz w:val="24"/>
          <w:szCs w:val="24"/>
          <w:shd w:val="clear" w:color="auto" w:fill="FFFFFF"/>
        </w:rPr>
      </w:pPr>
      <w:r>
        <w:rPr>
          <w:rFonts w:ascii="Times New Roman" w:hAnsi="Times New Roman" w:cs="Times New Roman"/>
          <w:b/>
          <w:bCs/>
          <w:sz w:val="24"/>
          <w:szCs w:val="24"/>
          <w:lang w:val="en-US"/>
        </w:rPr>
        <w:t xml:space="preserve">             her lecture on Constitution</w:t>
      </w:r>
    </w:p>
    <w:p w14:paraId="3607E39E" w14:textId="77777777" w:rsidR="00D461C3" w:rsidRDefault="00D461C3" w:rsidP="00A51CFB">
      <w:pPr>
        <w:spacing w:after="0" w:line="240" w:lineRule="auto"/>
        <w:ind w:firstLine="720"/>
        <w:jc w:val="both"/>
        <w:rPr>
          <w:rFonts w:ascii="Times New Roman" w:hAnsi="Times New Roman" w:cs="Times New Roman"/>
          <w:sz w:val="24"/>
          <w:szCs w:val="24"/>
          <w:lang w:val="en-US"/>
        </w:rPr>
      </w:pPr>
    </w:p>
    <w:p w14:paraId="137F666E" w14:textId="0AA9FAD1" w:rsidR="00625AC3" w:rsidRDefault="00625AC3" w:rsidP="00A55B10">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During the program, </w:t>
      </w:r>
      <w:r w:rsidR="004B30A6">
        <w:rPr>
          <w:rFonts w:ascii="Times New Roman" w:hAnsi="Times New Roman" w:cs="Times New Roman"/>
          <w:sz w:val="24"/>
          <w:szCs w:val="24"/>
          <w:lang w:val="en-US"/>
        </w:rPr>
        <w:t xml:space="preserve">Dr. Swapna M. Deka, Coordinator, IQAC, Dispur Law College, Dr. </w:t>
      </w:r>
      <w:proofErr w:type="spellStart"/>
      <w:r w:rsidR="004B30A6">
        <w:rPr>
          <w:rFonts w:ascii="Times New Roman" w:hAnsi="Times New Roman" w:cs="Times New Roman"/>
          <w:sz w:val="24"/>
          <w:szCs w:val="24"/>
          <w:lang w:val="en-US"/>
        </w:rPr>
        <w:t>Plabita</w:t>
      </w:r>
      <w:proofErr w:type="spellEnd"/>
      <w:r w:rsidR="004B30A6">
        <w:rPr>
          <w:rFonts w:ascii="Times New Roman" w:hAnsi="Times New Roman" w:cs="Times New Roman"/>
          <w:sz w:val="24"/>
          <w:szCs w:val="24"/>
          <w:lang w:val="en-US"/>
        </w:rPr>
        <w:t xml:space="preserve"> </w:t>
      </w:r>
      <w:proofErr w:type="spellStart"/>
      <w:r w:rsidR="004B30A6">
        <w:rPr>
          <w:rFonts w:ascii="Times New Roman" w:hAnsi="Times New Roman" w:cs="Times New Roman"/>
          <w:sz w:val="24"/>
          <w:szCs w:val="24"/>
          <w:lang w:val="en-US"/>
        </w:rPr>
        <w:t>Saikia</w:t>
      </w:r>
      <w:proofErr w:type="spellEnd"/>
      <w:r w:rsidR="004B30A6">
        <w:rPr>
          <w:rFonts w:ascii="Times New Roman" w:hAnsi="Times New Roman" w:cs="Times New Roman"/>
          <w:sz w:val="24"/>
          <w:szCs w:val="24"/>
          <w:lang w:val="en-US"/>
        </w:rPr>
        <w:t>, Rapporteur of the Program, Mr. Tanay Paul, and Ms. Nibedita Kalita were present. The program came to an end with vote of thanks by Mr. Tanay Paul, Assistant Professor, Dispur Law College.</w:t>
      </w:r>
    </w:p>
    <w:p w14:paraId="7D97B858" w14:textId="6984A73A" w:rsidR="00902CB8" w:rsidRDefault="00902CB8" w:rsidP="00A55B10">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Faculty Exchange Program is an approach for enrichment of knowledge of students and it was successfully done</w:t>
      </w:r>
      <w:r w:rsidR="001513B7">
        <w:rPr>
          <w:rFonts w:ascii="Times New Roman" w:hAnsi="Times New Roman" w:cs="Times New Roman"/>
          <w:sz w:val="24"/>
          <w:szCs w:val="24"/>
          <w:lang w:val="en-US"/>
        </w:rPr>
        <w:t xml:space="preserve"> and fruitful outcome was achieved regarding the concerned topic.</w:t>
      </w:r>
    </w:p>
    <w:p w14:paraId="439D29F3" w14:textId="7F5F2E35" w:rsidR="00A55B10" w:rsidRDefault="00A55B10" w:rsidP="00A55B10">
      <w:pPr>
        <w:pBdr>
          <w:bottom w:val="single" w:sz="12" w:space="1" w:color="auto"/>
        </w:pBdr>
        <w:spacing w:after="0" w:line="360" w:lineRule="auto"/>
        <w:jc w:val="both"/>
        <w:rPr>
          <w:rFonts w:ascii="Times New Roman" w:hAnsi="Times New Roman" w:cs="Times New Roman"/>
          <w:sz w:val="24"/>
          <w:szCs w:val="24"/>
          <w:lang w:val="en-US"/>
        </w:rPr>
      </w:pPr>
    </w:p>
    <w:p w14:paraId="54B26051" w14:textId="5A25D519" w:rsidR="0041036B" w:rsidRDefault="0041036B">
      <w:pPr>
        <w:spacing w:after="0" w:line="360" w:lineRule="auto"/>
        <w:jc w:val="both"/>
        <w:rPr>
          <w:rFonts w:ascii="Times New Roman" w:hAnsi="Times New Roman" w:cs="Times New Roman"/>
          <w:sz w:val="24"/>
          <w:szCs w:val="24"/>
          <w:lang w:val="en-US"/>
        </w:rPr>
      </w:pPr>
    </w:p>
    <w:p w14:paraId="07AB6530" w14:textId="77777777" w:rsidR="0041036B" w:rsidRPr="00486BB9" w:rsidRDefault="0041036B" w:rsidP="0041036B">
      <w:pPr>
        <w:spacing w:line="256" w:lineRule="auto"/>
        <w:rPr>
          <w:szCs w:val="28"/>
          <w:lang w:bidi="as-IN"/>
        </w:rPr>
      </w:pPr>
      <w:r w:rsidRPr="00486BB9">
        <w:rPr>
          <w:szCs w:val="28"/>
          <w:lang w:bidi="as-IN"/>
        </w:rPr>
        <w:t>Authenticated by:</w:t>
      </w:r>
    </w:p>
    <w:p w14:paraId="555587D3" w14:textId="77777777" w:rsidR="0041036B" w:rsidRPr="00486BB9" w:rsidRDefault="0041036B" w:rsidP="0041036B">
      <w:pPr>
        <w:spacing w:line="256" w:lineRule="auto"/>
        <w:rPr>
          <w:szCs w:val="28"/>
          <w:lang w:bidi="as-IN"/>
        </w:rPr>
      </w:pPr>
      <w:r w:rsidRPr="00486BB9">
        <w:rPr>
          <w:szCs w:val="28"/>
          <w:lang w:bidi="as-IN"/>
        </w:rPr>
        <w:t xml:space="preserve">       </w:t>
      </w:r>
      <w:r w:rsidRPr="00486BB9">
        <w:rPr>
          <w:noProof/>
          <w:szCs w:val="28"/>
          <w:lang w:bidi="as-IN"/>
        </w:rPr>
        <w:drawing>
          <wp:inline distT="0" distB="0" distL="0" distR="0" wp14:anchorId="5BA2744D" wp14:editId="02548F02">
            <wp:extent cx="427746" cy="300061"/>
            <wp:effectExtent l="0" t="0" r="0" b="5080"/>
            <wp:docPr id="4" name="Picture 4" descr="C:\Users\NAAC DLC\Downloads\WhatsApp Image 2021-04-11 at 12.16.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AC DLC\Downloads\WhatsApp Image 2021-04-11 at 12.16.25 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301" cy="322898"/>
                    </a:xfrm>
                    <a:prstGeom prst="rect">
                      <a:avLst/>
                    </a:prstGeom>
                    <a:noFill/>
                    <a:ln>
                      <a:noFill/>
                    </a:ln>
                  </pic:spPr>
                </pic:pic>
              </a:graphicData>
            </a:graphic>
          </wp:inline>
        </w:drawing>
      </w:r>
      <w:r w:rsidRPr="00486BB9">
        <w:rPr>
          <w:szCs w:val="28"/>
          <w:lang w:bidi="as-IN"/>
        </w:rPr>
        <w:t xml:space="preserve">                                                                                                                  </w:t>
      </w:r>
      <w:r w:rsidRPr="00486BB9">
        <w:rPr>
          <w:noProof/>
          <w:szCs w:val="28"/>
          <w:lang w:bidi="as-IN"/>
        </w:rPr>
        <w:drawing>
          <wp:inline distT="0" distB="0" distL="0" distR="0" wp14:anchorId="00FEFBD3" wp14:editId="510F74B1">
            <wp:extent cx="628015" cy="398970"/>
            <wp:effectExtent l="0" t="0" r="635" b="1270"/>
            <wp:docPr id="7" name="Picture 7" descr="C:\Users\NAAC DLC\Downloads\WhatsApp Image 2021-04-11 at 12.16.2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AC DLC\Downloads\WhatsApp Image 2021-04-11 at 12.16.24 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447" cy="422750"/>
                    </a:xfrm>
                    <a:prstGeom prst="rect">
                      <a:avLst/>
                    </a:prstGeom>
                    <a:noFill/>
                    <a:ln>
                      <a:noFill/>
                    </a:ln>
                  </pic:spPr>
                </pic:pic>
              </a:graphicData>
            </a:graphic>
          </wp:inline>
        </w:drawing>
      </w:r>
    </w:p>
    <w:p w14:paraId="4D489BFE" w14:textId="77777777" w:rsidR="0041036B" w:rsidRPr="00486BB9" w:rsidRDefault="0041036B" w:rsidP="0041036B">
      <w:pPr>
        <w:spacing w:after="0" w:line="256" w:lineRule="auto"/>
        <w:rPr>
          <w:szCs w:val="28"/>
          <w:lang w:bidi="as-IN"/>
        </w:rPr>
      </w:pPr>
      <w:r w:rsidRPr="00486BB9">
        <w:rPr>
          <w:szCs w:val="28"/>
          <w:lang w:bidi="as-IN"/>
        </w:rPr>
        <w:t>(</w:t>
      </w:r>
      <w:proofErr w:type="spellStart"/>
      <w:r w:rsidRPr="00486BB9">
        <w:rPr>
          <w:szCs w:val="28"/>
          <w:lang w:bidi="as-IN"/>
        </w:rPr>
        <w:t>Dr.</w:t>
      </w:r>
      <w:proofErr w:type="spellEnd"/>
      <w:r w:rsidRPr="00486BB9">
        <w:rPr>
          <w:szCs w:val="28"/>
          <w:lang w:bidi="as-IN"/>
        </w:rPr>
        <w:t xml:space="preserve"> </w:t>
      </w:r>
      <w:proofErr w:type="spellStart"/>
      <w:r w:rsidRPr="00486BB9">
        <w:rPr>
          <w:szCs w:val="28"/>
          <w:lang w:bidi="as-IN"/>
        </w:rPr>
        <w:t>Gargi</w:t>
      </w:r>
      <w:proofErr w:type="spellEnd"/>
      <w:r w:rsidRPr="00486BB9">
        <w:rPr>
          <w:szCs w:val="28"/>
          <w:lang w:bidi="as-IN"/>
        </w:rPr>
        <w:t xml:space="preserve"> Dutta Paul) </w:t>
      </w:r>
      <w:r w:rsidRPr="00486BB9">
        <w:rPr>
          <w:szCs w:val="28"/>
          <w:lang w:bidi="as-IN"/>
        </w:rPr>
        <w:tab/>
      </w:r>
      <w:r w:rsidRPr="00486BB9">
        <w:rPr>
          <w:szCs w:val="28"/>
          <w:lang w:bidi="as-IN"/>
        </w:rPr>
        <w:tab/>
      </w:r>
      <w:r w:rsidRPr="00486BB9">
        <w:rPr>
          <w:szCs w:val="28"/>
          <w:lang w:bidi="as-IN"/>
        </w:rPr>
        <w:tab/>
      </w:r>
      <w:r w:rsidRPr="00486BB9">
        <w:rPr>
          <w:szCs w:val="28"/>
          <w:lang w:bidi="as-IN"/>
        </w:rPr>
        <w:tab/>
      </w:r>
      <w:r w:rsidRPr="00486BB9">
        <w:rPr>
          <w:szCs w:val="28"/>
          <w:lang w:bidi="as-IN"/>
        </w:rPr>
        <w:tab/>
      </w:r>
      <w:r w:rsidRPr="00486BB9">
        <w:rPr>
          <w:szCs w:val="28"/>
          <w:lang w:bidi="as-IN"/>
        </w:rPr>
        <w:tab/>
        <w:t>(</w:t>
      </w:r>
      <w:proofErr w:type="spellStart"/>
      <w:r w:rsidRPr="00486BB9">
        <w:rPr>
          <w:szCs w:val="28"/>
          <w:lang w:bidi="as-IN"/>
        </w:rPr>
        <w:t>Dr.</w:t>
      </w:r>
      <w:proofErr w:type="spellEnd"/>
      <w:r w:rsidRPr="00486BB9">
        <w:rPr>
          <w:szCs w:val="28"/>
          <w:lang w:bidi="as-IN"/>
        </w:rPr>
        <w:t xml:space="preserve"> </w:t>
      </w:r>
      <w:proofErr w:type="spellStart"/>
      <w:r w:rsidRPr="00486BB9">
        <w:rPr>
          <w:szCs w:val="28"/>
          <w:lang w:bidi="as-IN"/>
        </w:rPr>
        <w:t>Swapna</w:t>
      </w:r>
      <w:proofErr w:type="spellEnd"/>
      <w:r w:rsidRPr="00486BB9">
        <w:rPr>
          <w:szCs w:val="28"/>
          <w:lang w:bidi="as-IN"/>
        </w:rPr>
        <w:t xml:space="preserve"> </w:t>
      </w:r>
      <w:proofErr w:type="spellStart"/>
      <w:r w:rsidRPr="00486BB9">
        <w:rPr>
          <w:szCs w:val="28"/>
          <w:lang w:bidi="as-IN"/>
        </w:rPr>
        <w:t>Manindranath</w:t>
      </w:r>
      <w:proofErr w:type="spellEnd"/>
      <w:r w:rsidRPr="00486BB9">
        <w:rPr>
          <w:szCs w:val="28"/>
          <w:lang w:bidi="as-IN"/>
        </w:rPr>
        <w:t xml:space="preserve"> </w:t>
      </w:r>
      <w:proofErr w:type="spellStart"/>
      <w:r w:rsidRPr="00486BB9">
        <w:rPr>
          <w:szCs w:val="28"/>
          <w:lang w:bidi="as-IN"/>
        </w:rPr>
        <w:t>Deka</w:t>
      </w:r>
      <w:proofErr w:type="spellEnd"/>
      <w:r w:rsidRPr="00486BB9">
        <w:rPr>
          <w:szCs w:val="28"/>
          <w:lang w:bidi="as-IN"/>
        </w:rPr>
        <w:t>)</w:t>
      </w:r>
    </w:p>
    <w:p w14:paraId="75954027" w14:textId="77777777" w:rsidR="0041036B" w:rsidRPr="00486BB9" w:rsidRDefault="0041036B" w:rsidP="0041036B">
      <w:pPr>
        <w:spacing w:after="0" w:line="256" w:lineRule="auto"/>
        <w:rPr>
          <w:szCs w:val="28"/>
          <w:lang w:bidi="as-IN"/>
        </w:rPr>
      </w:pPr>
      <w:r w:rsidRPr="00486BB9">
        <w:rPr>
          <w:szCs w:val="28"/>
          <w:lang w:bidi="as-IN"/>
        </w:rPr>
        <w:t xml:space="preserve">      Principal</w:t>
      </w:r>
      <w:r w:rsidRPr="00486BB9">
        <w:rPr>
          <w:szCs w:val="28"/>
          <w:lang w:bidi="as-IN"/>
        </w:rPr>
        <w:tab/>
      </w:r>
      <w:r w:rsidRPr="00486BB9">
        <w:rPr>
          <w:szCs w:val="28"/>
          <w:lang w:bidi="as-IN"/>
        </w:rPr>
        <w:tab/>
      </w:r>
      <w:r w:rsidRPr="00486BB9">
        <w:rPr>
          <w:szCs w:val="28"/>
          <w:lang w:bidi="as-IN"/>
        </w:rPr>
        <w:tab/>
      </w:r>
      <w:r w:rsidRPr="00486BB9">
        <w:rPr>
          <w:szCs w:val="28"/>
          <w:lang w:bidi="as-IN"/>
        </w:rPr>
        <w:tab/>
      </w:r>
      <w:r w:rsidRPr="00486BB9">
        <w:rPr>
          <w:szCs w:val="28"/>
          <w:lang w:bidi="as-IN"/>
        </w:rPr>
        <w:tab/>
      </w:r>
      <w:r w:rsidRPr="00486BB9">
        <w:rPr>
          <w:szCs w:val="28"/>
          <w:lang w:bidi="as-IN"/>
        </w:rPr>
        <w:tab/>
      </w:r>
      <w:r w:rsidRPr="00486BB9">
        <w:rPr>
          <w:szCs w:val="28"/>
          <w:lang w:bidi="as-IN"/>
        </w:rPr>
        <w:tab/>
      </w:r>
      <w:r w:rsidRPr="00486BB9">
        <w:rPr>
          <w:szCs w:val="28"/>
          <w:lang w:bidi="as-IN"/>
        </w:rPr>
        <w:tab/>
        <w:t xml:space="preserve"> Coordinator, IQAC</w:t>
      </w:r>
    </w:p>
    <w:p w14:paraId="79CB130C" w14:textId="77777777" w:rsidR="0041036B" w:rsidRPr="00486BB9" w:rsidRDefault="0041036B" w:rsidP="0041036B">
      <w:pPr>
        <w:spacing w:after="0" w:line="256" w:lineRule="auto"/>
        <w:rPr>
          <w:szCs w:val="28"/>
          <w:lang w:bidi="as-IN"/>
        </w:rPr>
      </w:pPr>
      <w:r w:rsidRPr="00486BB9">
        <w:rPr>
          <w:szCs w:val="28"/>
          <w:lang w:bidi="as-IN"/>
        </w:rPr>
        <w:t>Dispur Law College                                                                                                Dispur Law College</w:t>
      </w:r>
    </w:p>
    <w:p w14:paraId="7EA6AF5D" w14:textId="77777777" w:rsidR="0041036B" w:rsidRPr="00F22199" w:rsidRDefault="0041036B" w:rsidP="0041036B">
      <w:pPr>
        <w:jc w:val="both"/>
        <w:rPr>
          <w:rFonts w:ascii="Times New Roman" w:hAnsi="Times New Roman" w:cs="Times New Roman"/>
        </w:rPr>
      </w:pPr>
    </w:p>
    <w:p w14:paraId="786CF978" w14:textId="77777777" w:rsidR="0041036B" w:rsidRPr="000E5CF2" w:rsidRDefault="0041036B">
      <w:pPr>
        <w:spacing w:after="0" w:line="360" w:lineRule="auto"/>
        <w:jc w:val="both"/>
        <w:rPr>
          <w:rFonts w:ascii="Times New Roman" w:hAnsi="Times New Roman" w:cs="Times New Roman"/>
          <w:sz w:val="24"/>
          <w:szCs w:val="24"/>
          <w:lang w:val="en-US"/>
        </w:rPr>
      </w:pPr>
    </w:p>
    <w:sectPr w:rsidR="0041036B" w:rsidRPr="000E5C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C8C"/>
    <w:multiLevelType w:val="hybridMultilevel"/>
    <w:tmpl w:val="EBB4E91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181E14"/>
    <w:multiLevelType w:val="multilevel"/>
    <w:tmpl w:val="265E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101B31"/>
    <w:multiLevelType w:val="multilevel"/>
    <w:tmpl w:val="D06A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4630CA"/>
    <w:multiLevelType w:val="multilevel"/>
    <w:tmpl w:val="076A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A8"/>
    <w:rsid w:val="000431A1"/>
    <w:rsid w:val="000E5CF2"/>
    <w:rsid w:val="001513B7"/>
    <w:rsid w:val="00156BA8"/>
    <w:rsid w:val="002C72A8"/>
    <w:rsid w:val="00373841"/>
    <w:rsid w:val="003C26E6"/>
    <w:rsid w:val="003D7650"/>
    <w:rsid w:val="0041036B"/>
    <w:rsid w:val="004B30A6"/>
    <w:rsid w:val="005150D3"/>
    <w:rsid w:val="005439B6"/>
    <w:rsid w:val="00625AC3"/>
    <w:rsid w:val="006D5487"/>
    <w:rsid w:val="00766EBB"/>
    <w:rsid w:val="008C7BA3"/>
    <w:rsid w:val="008F4694"/>
    <w:rsid w:val="008F7121"/>
    <w:rsid w:val="00902CB8"/>
    <w:rsid w:val="00A51CFB"/>
    <w:rsid w:val="00A55B10"/>
    <w:rsid w:val="00B22232"/>
    <w:rsid w:val="00C51AA6"/>
    <w:rsid w:val="00C57010"/>
    <w:rsid w:val="00D461C3"/>
    <w:rsid w:val="00D92B79"/>
    <w:rsid w:val="00E71AD2"/>
    <w:rsid w:val="00E7655D"/>
    <w:rsid w:val="00E76600"/>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5A3C"/>
  <w15:chartTrackingRefBased/>
  <w15:docId w15:val="{A7904461-FEC6-46C9-9601-1D10990E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C51AA6"/>
  </w:style>
  <w:style w:type="paragraph" w:styleId="ListParagraph">
    <w:name w:val="List Paragraph"/>
    <w:basedOn w:val="Normal"/>
    <w:uiPriority w:val="34"/>
    <w:qFormat/>
    <w:rsid w:val="000E5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917665875">
      <w:bodyDiv w:val="1"/>
      <w:marLeft w:val="0"/>
      <w:marRight w:val="0"/>
      <w:marTop w:val="0"/>
      <w:marBottom w:val="0"/>
      <w:divBdr>
        <w:top w:val="none" w:sz="0" w:space="0" w:color="auto"/>
        <w:left w:val="none" w:sz="0" w:space="0" w:color="auto"/>
        <w:bottom w:val="none" w:sz="0" w:space="0" w:color="auto"/>
        <w:right w:val="none" w:sz="0" w:space="0" w:color="auto"/>
      </w:divBdr>
      <w:divsChild>
        <w:div w:id="662587031">
          <w:marLeft w:val="0"/>
          <w:marRight w:val="0"/>
          <w:marTop w:val="0"/>
          <w:marBottom w:val="0"/>
          <w:divBdr>
            <w:top w:val="none" w:sz="0" w:space="0" w:color="auto"/>
            <w:left w:val="none" w:sz="0" w:space="0" w:color="auto"/>
            <w:bottom w:val="none" w:sz="0" w:space="0" w:color="auto"/>
            <w:right w:val="none" w:sz="0" w:space="0" w:color="auto"/>
          </w:divBdr>
          <w:divsChild>
            <w:div w:id="1215001375">
              <w:marLeft w:val="0"/>
              <w:marRight w:val="0"/>
              <w:marTop w:val="0"/>
              <w:marBottom w:val="0"/>
              <w:divBdr>
                <w:top w:val="none" w:sz="0" w:space="0" w:color="auto"/>
                <w:left w:val="none" w:sz="0" w:space="0" w:color="auto"/>
                <w:bottom w:val="none" w:sz="0" w:space="0" w:color="auto"/>
                <w:right w:val="none" w:sz="0" w:space="0" w:color="auto"/>
              </w:divBdr>
              <w:divsChild>
                <w:div w:id="901212980">
                  <w:marLeft w:val="0"/>
                  <w:marRight w:val="0"/>
                  <w:marTop w:val="0"/>
                  <w:marBottom w:val="0"/>
                  <w:divBdr>
                    <w:top w:val="none" w:sz="0" w:space="0" w:color="auto"/>
                    <w:left w:val="none" w:sz="0" w:space="0" w:color="auto"/>
                    <w:bottom w:val="none" w:sz="0" w:space="0" w:color="auto"/>
                    <w:right w:val="none" w:sz="0" w:space="0" w:color="auto"/>
                  </w:divBdr>
                  <w:divsChild>
                    <w:div w:id="1452554140">
                      <w:marLeft w:val="0"/>
                      <w:marRight w:val="0"/>
                      <w:marTop w:val="0"/>
                      <w:marBottom w:val="0"/>
                      <w:divBdr>
                        <w:top w:val="none" w:sz="0" w:space="0" w:color="auto"/>
                        <w:left w:val="none" w:sz="0" w:space="0" w:color="auto"/>
                        <w:bottom w:val="none" w:sz="0" w:space="0" w:color="auto"/>
                        <w:right w:val="none" w:sz="0" w:space="0" w:color="auto"/>
                      </w:divBdr>
                      <w:divsChild>
                        <w:div w:id="2107577424">
                          <w:marLeft w:val="0"/>
                          <w:marRight w:val="0"/>
                          <w:marTop w:val="0"/>
                          <w:marBottom w:val="0"/>
                          <w:divBdr>
                            <w:top w:val="none" w:sz="0" w:space="0" w:color="auto"/>
                            <w:left w:val="none" w:sz="0" w:space="0" w:color="auto"/>
                            <w:bottom w:val="none" w:sz="0" w:space="0" w:color="auto"/>
                            <w:right w:val="none" w:sz="0" w:space="0" w:color="auto"/>
                          </w:divBdr>
                          <w:divsChild>
                            <w:div w:id="1813988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490302">
                      <w:marLeft w:val="0"/>
                      <w:marRight w:val="0"/>
                      <w:marTop w:val="0"/>
                      <w:marBottom w:val="0"/>
                      <w:divBdr>
                        <w:top w:val="none" w:sz="0" w:space="0" w:color="auto"/>
                        <w:left w:val="none" w:sz="0" w:space="0" w:color="auto"/>
                        <w:bottom w:val="none" w:sz="0" w:space="0" w:color="auto"/>
                        <w:right w:val="none" w:sz="0" w:space="0" w:color="auto"/>
                      </w:divBdr>
                      <w:divsChild>
                        <w:div w:id="662051675">
                          <w:marLeft w:val="0"/>
                          <w:marRight w:val="0"/>
                          <w:marTop w:val="0"/>
                          <w:marBottom w:val="0"/>
                          <w:divBdr>
                            <w:top w:val="none" w:sz="0" w:space="0" w:color="auto"/>
                            <w:left w:val="none" w:sz="0" w:space="0" w:color="auto"/>
                            <w:bottom w:val="none" w:sz="0" w:space="0" w:color="auto"/>
                            <w:right w:val="none" w:sz="0" w:space="0" w:color="auto"/>
                          </w:divBdr>
                          <w:divsChild>
                            <w:div w:id="17684971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12413385">
                      <w:marLeft w:val="0"/>
                      <w:marRight w:val="0"/>
                      <w:marTop w:val="0"/>
                      <w:marBottom w:val="0"/>
                      <w:divBdr>
                        <w:top w:val="none" w:sz="0" w:space="0" w:color="auto"/>
                        <w:left w:val="none" w:sz="0" w:space="0" w:color="auto"/>
                        <w:bottom w:val="none" w:sz="0" w:space="0" w:color="auto"/>
                        <w:right w:val="none" w:sz="0" w:space="0" w:color="auto"/>
                      </w:divBdr>
                      <w:divsChild>
                        <w:div w:id="2139299161">
                          <w:marLeft w:val="0"/>
                          <w:marRight w:val="0"/>
                          <w:marTop w:val="0"/>
                          <w:marBottom w:val="0"/>
                          <w:divBdr>
                            <w:top w:val="none" w:sz="0" w:space="0" w:color="auto"/>
                            <w:left w:val="none" w:sz="0" w:space="0" w:color="auto"/>
                            <w:bottom w:val="none" w:sz="0" w:space="0" w:color="auto"/>
                            <w:right w:val="none" w:sz="0" w:space="0" w:color="auto"/>
                          </w:divBdr>
                        </w:div>
                      </w:divsChild>
                    </w:div>
                    <w:div w:id="1527133674">
                      <w:marLeft w:val="0"/>
                      <w:marRight w:val="0"/>
                      <w:marTop w:val="0"/>
                      <w:marBottom w:val="0"/>
                      <w:divBdr>
                        <w:top w:val="none" w:sz="0" w:space="0" w:color="auto"/>
                        <w:left w:val="none" w:sz="0" w:space="0" w:color="auto"/>
                        <w:bottom w:val="none" w:sz="0" w:space="0" w:color="auto"/>
                        <w:right w:val="none" w:sz="0" w:space="0" w:color="auto"/>
                      </w:divBdr>
                      <w:divsChild>
                        <w:div w:id="37630275">
                          <w:marLeft w:val="0"/>
                          <w:marRight w:val="0"/>
                          <w:marTop w:val="0"/>
                          <w:marBottom w:val="0"/>
                          <w:divBdr>
                            <w:top w:val="none" w:sz="0" w:space="0" w:color="auto"/>
                            <w:left w:val="none" w:sz="0" w:space="0" w:color="auto"/>
                            <w:bottom w:val="none" w:sz="0" w:space="0" w:color="auto"/>
                            <w:right w:val="none" w:sz="0" w:space="0" w:color="auto"/>
                          </w:divBdr>
                          <w:divsChild>
                            <w:div w:id="20220077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5289432">
                      <w:marLeft w:val="0"/>
                      <w:marRight w:val="0"/>
                      <w:marTop w:val="0"/>
                      <w:marBottom w:val="0"/>
                      <w:divBdr>
                        <w:top w:val="none" w:sz="0" w:space="0" w:color="auto"/>
                        <w:left w:val="none" w:sz="0" w:space="0" w:color="auto"/>
                        <w:bottom w:val="none" w:sz="0" w:space="0" w:color="auto"/>
                        <w:right w:val="none" w:sz="0" w:space="0" w:color="auto"/>
                      </w:divBdr>
                      <w:divsChild>
                        <w:div w:id="1861628514">
                          <w:marLeft w:val="0"/>
                          <w:marRight w:val="0"/>
                          <w:marTop w:val="0"/>
                          <w:marBottom w:val="0"/>
                          <w:divBdr>
                            <w:top w:val="none" w:sz="0" w:space="0" w:color="auto"/>
                            <w:left w:val="none" w:sz="0" w:space="0" w:color="auto"/>
                            <w:bottom w:val="none" w:sz="0" w:space="0" w:color="auto"/>
                            <w:right w:val="none" w:sz="0" w:space="0" w:color="auto"/>
                          </w:divBdr>
                        </w:div>
                      </w:divsChild>
                    </w:div>
                    <w:div w:id="1649288673">
                      <w:marLeft w:val="0"/>
                      <w:marRight w:val="0"/>
                      <w:marTop w:val="0"/>
                      <w:marBottom w:val="0"/>
                      <w:divBdr>
                        <w:top w:val="none" w:sz="0" w:space="0" w:color="auto"/>
                        <w:left w:val="none" w:sz="0" w:space="0" w:color="auto"/>
                        <w:bottom w:val="none" w:sz="0" w:space="0" w:color="auto"/>
                        <w:right w:val="none" w:sz="0" w:space="0" w:color="auto"/>
                      </w:divBdr>
                      <w:divsChild>
                        <w:div w:id="789589701">
                          <w:marLeft w:val="0"/>
                          <w:marRight w:val="0"/>
                          <w:marTop w:val="0"/>
                          <w:marBottom w:val="0"/>
                          <w:divBdr>
                            <w:top w:val="none" w:sz="0" w:space="0" w:color="auto"/>
                            <w:left w:val="none" w:sz="0" w:space="0" w:color="auto"/>
                            <w:bottom w:val="none" w:sz="0" w:space="0" w:color="auto"/>
                            <w:right w:val="none" w:sz="0" w:space="0" w:color="auto"/>
                          </w:divBdr>
                          <w:divsChild>
                            <w:div w:id="13398475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53514824">
                      <w:marLeft w:val="0"/>
                      <w:marRight w:val="0"/>
                      <w:marTop w:val="0"/>
                      <w:marBottom w:val="0"/>
                      <w:divBdr>
                        <w:top w:val="none" w:sz="0" w:space="0" w:color="auto"/>
                        <w:left w:val="none" w:sz="0" w:space="0" w:color="auto"/>
                        <w:bottom w:val="none" w:sz="0" w:space="0" w:color="auto"/>
                        <w:right w:val="none" w:sz="0" w:space="0" w:color="auto"/>
                      </w:divBdr>
                      <w:divsChild>
                        <w:div w:id="16747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 PC</cp:lastModifiedBy>
  <cp:revision>9</cp:revision>
  <dcterms:created xsi:type="dcterms:W3CDTF">2025-02-24T10:37:00Z</dcterms:created>
  <dcterms:modified xsi:type="dcterms:W3CDTF">2025-03-19T09:02:00Z</dcterms:modified>
</cp:coreProperties>
</file>